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37" w:rsidRPr="00730537" w:rsidRDefault="00730537" w:rsidP="0073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19211E"/>
          <w:spacing w:val="20"/>
          <w:kern w:val="36"/>
          <w:sz w:val="24"/>
          <w:szCs w:val="24"/>
          <w:lang w:eastAsia="ru-RU"/>
        </w:rPr>
      </w:pPr>
      <w:r w:rsidRPr="00730537">
        <w:rPr>
          <w:rFonts w:ascii="Times New Roman" w:eastAsia="Times New Roman" w:hAnsi="Times New Roman" w:cs="Times New Roman"/>
          <w:b/>
          <w:bCs/>
          <w:caps/>
          <w:color w:val="19211E"/>
          <w:spacing w:val="20"/>
          <w:kern w:val="36"/>
          <w:sz w:val="24"/>
          <w:szCs w:val="24"/>
          <w:lang w:eastAsia="ru-RU"/>
        </w:rPr>
        <w:t>ИНФЕКЦИОННЫЙ ЭПИДИДИМИТ БАРАНОВ</w:t>
      </w:r>
    </w:p>
    <w:p w:rsidR="00730537" w:rsidRPr="00730537" w:rsidRDefault="00730537" w:rsidP="0073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pacing w:val="20"/>
          <w:sz w:val="24"/>
          <w:szCs w:val="24"/>
          <w:lang w:eastAsia="ru-RU"/>
        </w:rPr>
      </w:pPr>
      <w:r w:rsidRPr="00730537">
        <w:rPr>
          <w:rFonts w:ascii="Times New Roman" w:eastAsia="Times New Roman" w:hAnsi="Times New Roman" w:cs="Times New Roman"/>
          <w:noProof/>
          <w:color w:val="2F2F2F"/>
          <w:spacing w:val="20"/>
          <w:sz w:val="24"/>
          <w:szCs w:val="24"/>
          <w:lang w:eastAsia="ru-RU"/>
        </w:rPr>
        <w:drawing>
          <wp:inline distT="0" distB="0" distL="0" distR="0" wp14:anchorId="61EDB95F" wp14:editId="77ED4A99">
            <wp:extent cx="6286500" cy="4191000"/>
            <wp:effectExtent l="0" t="0" r="0" b="0"/>
            <wp:docPr id="1" name="Рисунок 1" descr="https://agroportal-znizh.ru/wp-content/uploads/2022/12/prra-660x4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groportal-znizh.ru/wp-content/uploads/2022/12/prra-660x44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537" w:rsidRPr="00730537" w:rsidRDefault="00730537" w:rsidP="00730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Инфекционный эпидидимит — хроническое инфекционное заболевание баранов. Возбудитель болезни — </w:t>
      </w:r>
      <w:proofErr w:type="spellStart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Brucella</w:t>
      </w:r>
      <w:proofErr w:type="spellEnd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ovis</w:t>
      </w:r>
      <w:proofErr w:type="spellEnd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, один из видов группы </w:t>
      </w:r>
      <w:proofErr w:type="spellStart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Brucella</w:t>
      </w:r>
      <w:proofErr w:type="spellEnd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Устойчивость возбудителя невысокая, при 60</w:t>
      </w:r>
      <w:proofErr w:type="gramStart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˚С</w:t>
      </w:r>
      <w:proofErr w:type="gramEnd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он погибает через 30 мин, при 70˚С — уже за 5-10 мин, а при 100 °С моментально. В поверхностных слоях почвы </w:t>
      </w:r>
      <w:proofErr w:type="spellStart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бруцеллы</w:t>
      </w:r>
      <w:proofErr w:type="spellEnd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выживают до 40 дней, на глубине до 8 см — до 60 дней, а в воде уже до 150 дней. В молоке бактерии сохраняются до 7 дней, в замороженном мясе до 320 дней, а в шерсти овец до 19 дней.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Наиболее восприимчивы к болезни взрослые бараны и овцы. Молодняк проявляет значительную устойчивость, от больных овец заражаются лишь отдельные ягнята. Источником возбудителя инфекции выступают больные животные, передача возбудителя осуществляется преимущественно половым путем.</w:t>
      </w:r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br/>
        <w:t>У баранов болезнь протекает остро и хронически. При остром течении отмечается ухудшение общего состояния, отсутствие аппетита, повышение температуры тела до 42</w:t>
      </w:r>
      <w:proofErr w:type="gramStart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°С</w:t>
      </w:r>
      <w:proofErr w:type="gramEnd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 экссудативное воспаление семенников и их придатков. Бараны неохотно передвигаются, отстают от стада, стоят на одном месте с расставленными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задними конечностями.  У </w:t>
      </w:r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овцематок наблюдаются аборты, или рождаются слабые нежизнеспособные ягнята. Часто после ягнения задерживается послед и развивается эндометрит.</w:t>
      </w:r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br/>
        <w:t xml:space="preserve">В целях предупреждения заноса возбудителя инфекции из-за </w:t>
      </w:r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 xml:space="preserve">рубежа ветеринарными требованиями для ввоза в Россию племенных и </w:t>
      </w:r>
      <w:proofErr w:type="spellStart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пользовательных</w:t>
      </w:r>
      <w:proofErr w:type="spellEnd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овец и коз допускаются только здоровые животные, рожденные и выращенные в стране-экспортере, не беременные, не вакцинированные против бруцеллеза и происходящие из хозяйств и административных территорий, свободных от инфекционного эпидидимита в течение последнего года.</w:t>
      </w:r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br/>
        <w:t>Для контроля благополучия стад внутри страны не реже раза в год перед началом случной кампании проводят клинические, аллергические и серологические исследования всех баранов-производителей в племенных хозяйствах, на племенных заводах, фермах, станциях и предприятиях по искусственному осеменению животных. Подлежат проверке также племенные бараны, отобранные для продажи.</w:t>
      </w:r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br/>
        <w:t>Вновь ввозимых в хозяйство баранов выдерживают в карантине и обследуют на инфекционный эпидидимит. Перед случным сезоном, а также при появлении у животных подозрительных клинических признаков баранов исследуют клиническими и серологическими методами. При установлении болезни отару объявляют неблагополучной и содержат изолированно.</w:t>
      </w:r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br/>
        <w:t xml:space="preserve">Баранов неблагополучных отар исследуют клинически, а кровь от них — </w:t>
      </w:r>
      <w:proofErr w:type="spellStart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серологически</w:t>
      </w:r>
      <w:proofErr w:type="spellEnd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каждые 20-30 дней до получения двукратных отрицательных результатов. Затем проводят исследование через 3 месяца. Овец исследуют </w:t>
      </w:r>
      <w:proofErr w:type="spellStart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серологически</w:t>
      </w:r>
      <w:proofErr w:type="spellEnd"/>
      <w:r w:rsidRPr="007305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через 1 и 2 месяца после окота, а также перед началом случного сезона</w:t>
      </w:r>
    </w:p>
    <w:p w:rsidR="00AB1874" w:rsidRPr="00730537" w:rsidRDefault="00AB1874" w:rsidP="0073053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0537">
        <w:t> </w:t>
      </w:r>
    </w:p>
    <w:p w:rsidR="00AB1874" w:rsidRPr="00AB1874" w:rsidRDefault="00CE3C8A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 случаях подозрения заболевания  мелко рогатого скота инфекционными заболеваниями, а так же падежа  незамедлительно информировать</w:t>
      </w:r>
      <w:r w:rsidR="00AB1874" w:rsidRPr="00AB1874">
        <w:rPr>
          <w:rStyle w:val="a4"/>
          <w:color w:val="333333"/>
          <w:sz w:val="28"/>
          <w:szCs w:val="28"/>
        </w:rPr>
        <w:t>:</w:t>
      </w:r>
    </w:p>
    <w:p w:rsidR="00AB1874" w:rsidRPr="00AB1874" w:rsidRDefault="00AB1874" w:rsidP="00AB1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1874">
        <w:rPr>
          <w:rStyle w:val="a4"/>
          <w:color w:val="333333"/>
          <w:sz w:val="28"/>
          <w:szCs w:val="28"/>
        </w:rPr>
        <w:t>1. ГБУ СО «СВО» «Волжская СББЖ» г. Самара, ул. Ровная,46 тел. 88463302100</w:t>
      </w:r>
      <w:r w:rsidR="00CE3C8A">
        <w:rPr>
          <w:rStyle w:val="a4"/>
          <w:color w:val="333333"/>
          <w:sz w:val="28"/>
          <w:szCs w:val="28"/>
        </w:rPr>
        <w:t>, 88469510031.</w:t>
      </w:r>
    </w:p>
    <w:p w:rsidR="008A2397" w:rsidRPr="00AB1874" w:rsidRDefault="0023433B" w:rsidP="00AB1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2397" w:rsidRPr="00AB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80"/>
    <w:rsid w:val="00002D9D"/>
    <w:rsid w:val="0023433B"/>
    <w:rsid w:val="00383880"/>
    <w:rsid w:val="00626B9F"/>
    <w:rsid w:val="00730537"/>
    <w:rsid w:val="00AB1874"/>
    <w:rsid w:val="00CE3C8A"/>
    <w:rsid w:val="00DD1947"/>
    <w:rsid w:val="00F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8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8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56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2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6</cp:revision>
  <dcterms:created xsi:type="dcterms:W3CDTF">2023-09-18T06:04:00Z</dcterms:created>
  <dcterms:modified xsi:type="dcterms:W3CDTF">2023-11-29T11:56:00Z</dcterms:modified>
</cp:coreProperties>
</file>