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D7CA" w14:textId="70EB32D4" w:rsidR="00DC47A5" w:rsidRPr="00764EE9" w:rsidRDefault="00EA4AC3" w:rsidP="00764EE9">
      <w:pPr>
        <w:keepNext/>
        <w:keepLines/>
        <w:tabs>
          <w:tab w:val="left" w:pos="851"/>
        </w:tabs>
        <w:spacing w:after="0" w:line="240" w:lineRule="auto"/>
        <w:rPr>
          <w:rFonts w:eastAsia="DejaVu Sans"/>
          <w:b/>
          <w:color w:val="000000"/>
          <w:kern w:val="2"/>
          <w:sz w:val="14"/>
          <w:szCs w:val="14"/>
        </w:rPr>
      </w:pPr>
      <w:r w:rsidRPr="00764EE9">
        <w:rPr>
          <w:b/>
          <w:bCs/>
          <w:noProof/>
          <w:sz w:val="14"/>
          <w:szCs w:val="14"/>
          <w:lang w:eastAsia="ru-RU"/>
        </w:rPr>
        <mc:AlternateContent>
          <mc:Choice Requires="wps">
            <w:drawing>
              <wp:anchor distT="0" distB="0" distL="114300" distR="114300" simplePos="0" relativeHeight="251658240" behindDoc="0" locked="0" layoutInCell="1" allowOverlap="1" wp14:anchorId="1DCD1172" wp14:editId="5F2314FC">
                <wp:simplePos x="0" y="0"/>
                <wp:positionH relativeFrom="margin">
                  <wp:align>right</wp:align>
                </wp:positionH>
                <wp:positionV relativeFrom="paragraph">
                  <wp:posOffset>0</wp:posOffset>
                </wp:positionV>
                <wp:extent cx="6734175" cy="729615"/>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29615"/>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479.05pt;margin-top:0;width:530.25pt;height:57.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sidRPr="00764EE9">
        <w:rPr>
          <w:rFonts w:eastAsia="DejaVu Sans"/>
          <w:b/>
          <w:color w:val="000000"/>
          <w:kern w:val="2"/>
          <w:sz w:val="14"/>
          <w:szCs w:val="14"/>
        </w:rPr>
        <w:t xml:space="preserve"> </w:t>
      </w:r>
      <w:r w:rsidR="000F4EC9" w:rsidRPr="00764EE9">
        <w:rPr>
          <w:rFonts w:eastAsia="DejaVu Sans"/>
          <w:b/>
          <w:color w:val="000000"/>
          <w:kern w:val="2"/>
          <w:sz w:val="14"/>
          <w:szCs w:val="14"/>
        </w:rPr>
        <w:t xml:space="preserve">  </w:t>
      </w:r>
    </w:p>
    <w:p w14:paraId="17E547F0" w14:textId="77777777" w:rsidR="00DC47A5" w:rsidRPr="00764EE9" w:rsidRDefault="00DC47A5" w:rsidP="00764EE9">
      <w:pPr>
        <w:spacing w:after="0" w:line="240" w:lineRule="auto"/>
        <w:ind w:right="-185"/>
        <w:jc w:val="center"/>
        <w:rPr>
          <w:b/>
          <w:bCs/>
          <w:sz w:val="14"/>
          <w:szCs w:val="14"/>
          <w14:shadow w14:blurRad="50800" w14:dist="38100" w14:dir="2700000" w14:sx="100000" w14:sy="100000" w14:kx="0" w14:ky="0" w14:algn="tl">
            <w14:srgbClr w14:val="000000">
              <w14:alpha w14:val="60000"/>
            </w14:srgbClr>
          </w14:shadow>
        </w:rPr>
      </w:pPr>
    </w:p>
    <w:p w14:paraId="520576B6" w14:textId="77777777" w:rsidR="00F741EA" w:rsidRPr="00764EE9" w:rsidRDefault="00F741EA" w:rsidP="00764EE9">
      <w:pPr>
        <w:spacing w:after="0" w:line="240" w:lineRule="auto"/>
        <w:ind w:left="-540" w:right="-185" w:hanging="27"/>
        <w:jc w:val="center"/>
        <w:rPr>
          <w:b/>
          <w:bCs/>
          <w:sz w:val="14"/>
          <w:szCs w:val="14"/>
          <w14:shadow w14:blurRad="50800" w14:dist="38100" w14:dir="2700000" w14:sx="100000" w14:sy="100000" w14:kx="0" w14:ky="0" w14:algn="tl">
            <w14:srgbClr w14:val="000000">
              <w14:alpha w14:val="60000"/>
            </w14:srgbClr>
          </w14:shadow>
        </w:rPr>
      </w:pPr>
    </w:p>
    <w:p w14:paraId="36A80A9F" w14:textId="77777777" w:rsidR="00DC47A5" w:rsidRPr="00764EE9" w:rsidRDefault="00DC47A5" w:rsidP="00764EE9">
      <w:pPr>
        <w:tabs>
          <w:tab w:val="left" w:pos="709"/>
          <w:tab w:val="left" w:pos="851"/>
        </w:tabs>
        <w:spacing w:after="0" w:line="240" w:lineRule="auto"/>
        <w:ind w:left="-142"/>
        <w:jc w:val="center"/>
        <w:rPr>
          <w:sz w:val="14"/>
          <w:szCs w:val="14"/>
        </w:rPr>
      </w:pPr>
      <w:r w:rsidRPr="00764EE9">
        <w:rPr>
          <w:b/>
          <w:sz w:val="14"/>
          <w:szCs w:val="14"/>
        </w:rPr>
        <w:t>ИНФОРМАЦИОННЫЙ ЛИСТ</w:t>
      </w:r>
    </w:p>
    <w:p w14:paraId="67AC3BD1" w14:textId="77777777" w:rsidR="00DC47A5" w:rsidRPr="00764EE9" w:rsidRDefault="00DC47A5" w:rsidP="00764EE9">
      <w:pPr>
        <w:spacing w:after="0" w:line="240" w:lineRule="auto"/>
        <w:ind w:left="-142"/>
        <w:jc w:val="center"/>
        <w:rPr>
          <w:b/>
          <w:sz w:val="14"/>
          <w:szCs w:val="14"/>
        </w:rPr>
      </w:pPr>
      <w:r w:rsidRPr="00764EE9">
        <w:rPr>
          <w:b/>
          <w:sz w:val="14"/>
          <w:szCs w:val="14"/>
        </w:rPr>
        <w:t>АДМИНИСТРАЦИИ СЕЛЬСКОГО ПОСЕЛЕНИЯ ПРОСВЕТ</w:t>
      </w:r>
    </w:p>
    <w:p w14:paraId="557FBAC2" w14:textId="77777777" w:rsidR="00DC47A5" w:rsidRPr="00764EE9" w:rsidRDefault="00DC47A5" w:rsidP="00764EE9">
      <w:pPr>
        <w:spacing w:after="0" w:line="240" w:lineRule="auto"/>
        <w:ind w:left="-142" w:right="-432"/>
        <w:jc w:val="center"/>
        <w:rPr>
          <w:b/>
          <w:sz w:val="14"/>
          <w:szCs w:val="14"/>
        </w:rPr>
      </w:pPr>
      <w:r w:rsidRPr="00764EE9">
        <w:rPr>
          <w:b/>
          <w:sz w:val="14"/>
          <w:szCs w:val="14"/>
        </w:rPr>
        <w:t>муниципального района Волжский Самарской области</w:t>
      </w:r>
    </w:p>
    <w:p w14:paraId="202C8BA8" w14:textId="77777777" w:rsidR="00B460D5" w:rsidRPr="00764EE9" w:rsidRDefault="00B460D5" w:rsidP="00764EE9">
      <w:pPr>
        <w:spacing w:after="0" w:line="240" w:lineRule="auto"/>
        <w:ind w:left="-142" w:right="-432"/>
        <w:jc w:val="center"/>
        <w:rPr>
          <w:b/>
          <w:sz w:val="14"/>
          <w:szCs w:val="14"/>
        </w:rPr>
      </w:pPr>
    </w:p>
    <w:p w14:paraId="67F66413" w14:textId="1B74AFDA" w:rsidR="00DC47A5" w:rsidRPr="00764EE9" w:rsidRDefault="00345EE1" w:rsidP="00764EE9">
      <w:pPr>
        <w:spacing w:after="0" w:line="240" w:lineRule="auto"/>
        <w:ind w:right="-432" w:firstLine="142"/>
        <w:rPr>
          <w:b/>
          <w:sz w:val="14"/>
          <w:szCs w:val="14"/>
        </w:rPr>
      </w:pPr>
      <w:r>
        <w:rPr>
          <w:b/>
          <w:sz w:val="14"/>
          <w:szCs w:val="14"/>
        </w:rPr>
        <w:t>Вторник 10</w:t>
      </w:r>
      <w:r w:rsidR="00FD7AD1">
        <w:rPr>
          <w:b/>
          <w:sz w:val="14"/>
          <w:szCs w:val="14"/>
        </w:rPr>
        <w:t xml:space="preserve"> сентября</w:t>
      </w:r>
      <w:r>
        <w:rPr>
          <w:b/>
          <w:sz w:val="14"/>
          <w:szCs w:val="14"/>
        </w:rPr>
        <w:t xml:space="preserve"> </w:t>
      </w:r>
      <w:r w:rsidR="00B460D5" w:rsidRPr="00764EE9">
        <w:rPr>
          <w:b/>
          <w:sz w:val="14"/>
          <w:szCs w:val="14"/>
        </w:rPr>
        <w:t>2</w:t>
      </w:r>
      <w:r w:rsidR="00DC47A5" w:rsidRPr="00764EE9">
        <w:rPr>
          <w:b/>
          <w:noProof/>
          <w:sz w:val="14"/>
          <w:szCs w:val="14"/>
        </w:rPr>
        <w:t>02</w:t>
      </w:r>
      <w:r w:rsidR="00844323" w:rsidRPr="00764EE9">
        <w:rPr>
          <w:b/>
          <w:noProof/>
          <w:sz w:val="14"/>
          <w:szCs w:val="14"/>
        </w:rPr>
        <w:t>4</w:t>
      </w:r>
      <w:r w:rsidR="00DC47A5" w:rsidRPr="00764EE9">
        <w:rPr>
          <w:b/>
          <w:sz w:val="14"/>
          <w:szCs w:val="14"/>
        </w:rPr>
        <w:t xml:space="preserve"> года   </w:t>
      </w:r>
      <w:r w:rsidR="00B345BA" w:rsidRPr="00764EE9">
        <w:rPr>
          <w:b/>
          <w:sz w:val="14"/>
          <w:szCs w:val="14"/>
        </w:rPr>
        <w:t xml:space="preserve">  </w:t>
      </w:r>
      <w:r w:rsidR="00DC47A5" w:rsidRPr="00764EE9">
        <w:rPr>
          <w:b/>
          <w:sz w:val="14"/>
          <w:szCs w:val="14"/>
        </w:rPr>
        <w:t xml:space="preserve">             </w:t>
      </w:r>
      <w:r w:rsidR="00784CA7" w:rsidRPr="00764EE9">
        <w:rPr>
          <w:b/>
          <w:sz w:val="14"/>
          <w:szCs w:val="14"/>
        </w:rPr>
        <w:t xml:space="preserve">              </w:t>
      </w:r>
      <w:r w:rsidR="00DC47A5" w:rsidRPr="00764EE9">
        <w:rPr>
          <w:b/>
          <w:sz w:val="14"/>
          <w:szCs w:val="14"/>
        </w:rPr>
        <w:t xml:space="preserve">    </w:t>
      </w:r>
      <w:r w:rsidR="003D6082" w:rsidRPr="00764EE9">
        <w:rPr>
          <w:b/>
          <w:sz w:val="14"/>
          <w:szCs w:val="14"/>
        </w:rPr>
        <w:t xml:space="preserve">                 </w:t>
      </w:r>
      <w:r w:rsidR="00DC47A5" w:rsidRPr="00764EE9">
        <w:rPr>
          <w:b/>
          <w:sz w:val="14"/>
          <w:szCs w:val="14"/>
        </w:rPr>
        <w:t xml:space="preserve">                </w:t>
      </w:r>
      <w:r w:rsidR="00507E8B" w:rsidRPr="00764EE9">
        <w:rPr>
          <w:b/>
          <w:sz w:val="14"/>
          <w:szCs w:val="14"/>
        </w:rPr>
        <w:t xml:space="preserve">    </w:t>
      </w:r>
      <w:r w:rsidR="00DC47A5" w:rsidRPr="00764EE9">
        <w:rPr>
          <w:b/>
          <w:sz w:val="14"/>
          <w:szCs w:val="14"/>
        </w:rPr>
        <w:t xml:space="preserve">              </w:t>
      </w:r>
      <w:r w:rsidR="00FD7AD1">
        <w:rPr>
          <w:b/>
          <w:sz w:val="14"/>
          <w:szCs w:val="14"/>
        </w:rPr>
        <w:t xml:space="preserve">  </w:t>
      </w:r>
      <w:r w:rsidR="00DC47A5" w:rsidRPr="00764EE9">
        <w:rPr>
          <w:b/>
          <w:sz w:val="14"/>
          <w:szCs w:val="14"/>
        </w:rPr>
        <w:t xml:space="preserve">                       </w:t>
      </w:r>
      <w:r w:rsidR="00E1342F" w:rsidRPr="00764EE9">
        <w:rPr>
          <w:b/>
          <w:sz w:val="14"/>
          <w:szCs w:val="14"/>
        </w:rPr>
        <w:t xml:space="preserve">   </w:t>
      </w:r>
      <w:r w:rsidR="00DC47A5" w:rsidRPr="00764EE9">
        <w:rPr>
          <w:b/>
          <w:sz w:val="14"/>
          <w:szCs w:val="14"/>
        </w:rPr>
        <w:t xml:space="preserve">                               </w:t>
      </w:r>
      <w:r w:rsidR="00925B9B" w:rsidRPr="00764EE9">
        <w:rPr>
          <w:b/>
          <w:sz w:val="14"/>
          <w:szCs w:val="14"/>
        </w:rPr>
        <w:t xml:space="preserve">   </w:t>
      </w:r>
      <w:r w:rsidR="00DC47A5" w:rsidRPr="00764EE9">
        <w:rPr>
          <w:b/>
          <w:sz w:val="14"/>
          <w:szCs w:val="14"/>
        </w:rPr>
        <w:t xml:space="preserve">                 </w:t>
      </w:r>
      <w:r w:rsidR="002D01C2" w:rsidRPr="00764EE9">
        <w:rPr>
          <w:b/>
          <w:sz w:val="14"/>
          <w:szCs w:val="14"/>
        </w:rPr>
        <w:t xml:space="preserve">    </w:t>
      </w:r>
      <w:r w:rsidR="005F3D2B" w:rsidRPr="00764EE9">
        <w:rPr>
          <w:b/>
          <w:sz w:val="14"/>
          <w:szCs w:val="14"/>
        </w:rPr>
        <w:t xml:space="preserve">             </w:t>
      </w:r>
      <w:r w:rsidR="002E0993" w:rsidRPr="00764EE9">
        <w:rPr>
          <w:b/>
          <w:sz w:val="14"/>
          <w:szCs w:val="14"/>
        </w:rPr>
        <w:t xml:space="preserve">   </w:t>
      </w:r>
      <w:r w:rsidR="00801DCD" w:rsidRPr="00764EE9">
        <w:rPr>
          <w:b/>
          <w:sz w:val="14"/>
          <w:szCs w:val="14"/>
        </w:rPr>
        <w:t xml:space="preserve">            </w:t>
      </w:r>
      <w:r w:rsidR="002E0993" w:rsidRPr="00764EE9">
        <w:rPr>
          <w:b/>
          <w:sz w:val="14"/>
          <w:szCs w:val="14"/>
        </w:rPr>
        <w:t xml:space="preserve">  </w:t>
      </w:r>
      <w:r w:rsidR="0074744A">
        <w:rPr>
          <w:b/>
          <w:sz w:val="14"/>
          <w:szCs w:val="14"/>
        </w:rPr>
        <w:t xml:space="preserve">                                      </w:t>
      </w:r>
      <w:r w:rsidR="00DC47A5" w:rsidRPr="00764EE9">
        <w:rPr>
          <w:b/>
          <w:sz w:val="14"/>
          <w:szCs w:val="14"/>
        </w:rPr>
        <w:t>№</w:t>
      </w:r>
      <w:r w:rsidR="00253C64">
        <w:rPr>
          <w:b/>
          <w:sz w:val="14"/>
          <w:szCs w:val="14"/>
        </w:rPr>
        <w:t>2</w:t>
      </w:r>
      <w:r>
        <w:rPr>
          <w:b/>
          <w:sz w:val="14"/>
          <w:szCs w:val="14"/>
        </w:rPr>
        <w:t>8</w:t>
      </w:r>
    </w:p>
    <w:p w14:paraId="726A2802" w14:textId="668B04C7" w:rsidR="00D26C99" w:rsidRPr="00764EE9" w:rsidRDefault="004E2800" w:rsidP="00764EE9">
      <w:pPr>
        <w:spacing w:after="0" w:line="240" w:lineRule="auto"/>
        <w:ind w:left="-540" w:right="-185" w:hanging="27"/>
        <w:jc w:val="center"/>
        <w:rPr>
          <w:i/>
          <w:sz w:val="14"/>
          <w:szCs w:val="14"/>
        </w:rPr>
      </w:pPr>
      <w:r w:rsidRPr="00764EE9">
        <w:rPr>
          <w:b/>
          <w:noProof/>
          <w:sz w:val="14"/>
          <w:szCs w:val="14"/>
          <w:lang w:eastAsia="ru-RU"/>
        </w:rPr>
        <mc:AlternateContent>
          <mc:Choice Requires="wps">
            <w:drawing>
              <wp:anchor distT="0" distB="0" distL="114300" distR="114300" simplePos="0" relativeHeight="251660288" behindDoc="0" locked="0" layoutInCell="1" allowOverlap="1" wp14:anchorId="5FE8E7D4" wp14:editId="6D7A37AA">
                <wp:simplePos x="0" y="0"/>
                <wp:positionH relativeFrom="margin">
                  <wp:align>left</wp:align>
                </wp:positionH>
                <wp:positionV relativeFrom="paragraph">
                  <wp:posOffset>28575</wp:posOffset>
                </wp:positionV>
                <wp:extent cx="6858000" cy="45085"/>
                <wp:effectExtent l="19050" t="19050" r="19050"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45085"/>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7EFCB" id="_x0000_t32" coordsize="21600,21600" o:spt="32" o:oned="t" path="m,l21600,21600e" filled="f">
                <v:path arrowok="t" fillok="f" o:connecttype="none"/>
                <o:lock v:ext="edit" shapetype="t"/>
              </v:shapetype>
              <v:shape id="Прямая со стрелкой 7" o:spid="_x0000_s1026" type="#_x0000_t32" style="position:absolute;margin-left:0;margin-top:2.25pt;width:540pt;height:3.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" strokecolor="#272727" strokeweight="2.25pt">
                <w10:wrap anchorx="margin"/>
              </v:shape>
            </w:pict>
          </mc:Fallback>
        </mc:AlternateContent>
      </w:r>
    </w:p>
    <w:p w14:paraId="3F0CF94A" w14:textId="77777777" w:rsidR="00CC347C" w:rsidRDefault="00CC347C" w:rsidP="00CC347C">
      <w:pPr>
        <w:spacing w:after="0" w:line="240" w:lineRule="auto"/>
        <w:jc w:val="center"/>
        <w:rPr>
          <w:b/>
          <w:sz w:val="16"/>
          <w:szCs w:val="16"/>
          <w:lang w:eastAsia="ru-RU"/>
        </w:rPr>
      </w:pPr>
    </w:p>
    <w:p w14:paraId="050B2A28" w14:textId="185CE6BF" w:rsidR="00CC347C" w:rsidRPr="000A3804" w:rsidRDefault="00CC347C" w:rsidP="00CC347C">
      <w:pPr>
        <w:spacing w:after="0" w:line="240" w:lineRule="auto"/>
        <w:jc w:val="center"/>
        <w:rPr>
          <w:b/>
          <w:sz w:val="15"/>
          <w:szCs w:val="15"/>
          <w:lang w:eastAsia="ru-RU"/>
        </w:rPr>
      </w:pPr>
      <w:r w:rsidRPr="000A3804">
        <w:rPr>
          <w:b/>
          <w:sz w:val="15"/>
          <w:szCs w:val="15"/>
          <w:lang w:eastAsia="ru-RU"/>
        </w:rPr>
        <w:t>СОБРАНИЕ ПРЕДСТАВИТЕЛЕЙ СЕЛЬСКОГО ПОСЕЛЕНИЯ ПРОСВЕТ</w:t>
      </w:r>
    </w:p>
    <w:p w14:paraId="7DAE4E0D" w14:textId="2AE3ED16" w:rsidR="00CC347C" w:rsidRPr="000A3804" w:rsidRDefault="00CC347C" w:rsidP="00CC347C">
      <w:pPr>
        <w:spacing w:after="0" w:line="240" w:lineRule="auto"/>
        <w:jc w:val="center"/>
        <w:rPr>
          <w:b/>
          <w:sz w:val="15"/>
          <w:szCs w:val="15"/>
          <w:lang w:eastAsia="ru-RU"/>
        </w:rPr>
      </w:pPr>
      <w:r w:rsidRPr="000A3804">
        <w:rPr>
          <w:b/>
          <w:sz w:val="15"/>
          <w:szCs w:val="15"/>
          <w:lang w:eastAsia="ru-RU"/>
        </w:rPr>
        <w:t xml:space="preserve"> </w:t>
      </w:r>
      <w:proofErr w:type="gramStart"/>
      <w:r w:rsidRPr="000A3804">
        <w:rPr>
          <w:b/>
          <w:sz w:val="15"/>
          <w:szCs w:val="15"/>
          <w:lang w:eastAsia="ru-RU"/>
        </w:rPr>
        <w:t>МУНИЦИПАЛЬНОГО  РАЙОНА</w:t>
      </w:r>
      <w:proofErr w:type="gramEnd"/>
      <w:r w:rsidRPr="000A3804">
        <w:rPr>
          <w:b/>
          <w:sz w:val="15"/>
          <w:szCs w:val="15"/>
          <w:lang w:eastAsia="ru-RU"/>
        </w:rPr>
        <w:t xml:space="preserve"> ВОЛЖСКИЙ  САМАРСКОЙ ОБЛАСТИ</w:t>
      </w:r>
    </w:p>
    <w:p w14:paraId="22F55331" w14:textId="77777777" w:rsidR="00CC347C" w:rsidRPr="000A3804" w:rsidRDefault="00CC347C" w:rsidP="00CC347C">
      <w:pPr>
        <w:spacing w:after="0" w:line="360" w:lineRule="auto"/>
        <w:jc w:val="center"/>
        <w:rPr>
          <w:sz w:val="15"/>
          <w:szCs w:val="15"/>
          <w:lang w:eastAsia="ru-RU"/>
        </w:rPr>
      </w:pPr>
      <w:r w:rsidRPr="000A3804">
        <w:rPr>
          <w:sz w:val="15"/>
          <w:szCs w:val="15"/>
          <w:lang w:eastAsia="ru-RU"/>
        </w:rPr>
        <w:t>четвертого созыва</w:t>
      </w:r>
    </w:p>
    <w:p w14:paraId="38854C0D" w14:textId="77777777" w:rsidR="00CC347C" w:rsidRPr="000A3804" w:rsidRDefault="00CC347C" w:rsidP="00CC347C">
      <w:pPr>
        <w:spacing w:after="0" w:line="240" w:lineRule="auto"/>
        <w:jc w:val="center"/>
        <w:rPr>
          <w:b/>
          <w:sz w:val="15"/>
          <w:szCs w:val="15"/>
          <w:lang w:eastAsia="ru-RU"/>
        </w:rPr>
      </w:pPr>
    </w:p>
    <w:p w14:paraId="6CC372F9" w14:textId="77777777" w:rsidR="00CC347C" w:rsidRPr="000A3804" w:rsidRDefault="00CC347C" w:rsidP="00CC347C">
      <w:pPr>
        <w:spacing w:after="0" w:line="240" w:lineRule="auto"/>
        <w:jc w:val="center"/>
        <w:rPr>
          <w:b/>
          <w:sz w:val="15"/>
          <w:szCs w:val="15"/>
          <w:lang w:eastAsia="ru-RU"/>
        </w:rPr>
      </w:pPr>
      <w:r w:rsidRPr="000A3804">
        <w:rPr>
          <w:b/>
          <w:sz w:val="15"/>
          <w:szCs w:val="15"/>
          <w:lang w:eastAsia="ru-RU"/>
        </w:rPr>
        <w:t>РЕШЕНИЕ</w:t>
      </w:r>
    </w:p>
    <w:p w14:paraId="331F74D1" w14:textId="77777777" w:rsidR="00CC347C" w:rsidRPr="000A3804" w:rsidRDefault="00CC347C" w:rsidP="00CC347C">
      <w:pPr>
        <w:tabs>
          <w:tab w:val="left" w:pos="709"/>
        </w:tabs>
        <w:spacing w:after="0" w:line="240" w:lineRule="auto"/>
        <w:jc w:val="center"/>
        <w:rPr>
          <w:b/>
          <w:sz w:val="15"/>
          <w:szCs w:val="15"/>
          <w:lang w:eastAsia="ru-RU"/>
        </w:rPr>
      </w:pPr>
      <w:r w:rsidRPr="000A3804">
        <w:rPr>
          <w:b/>
          <w:sz w:val="15"/>
          <w:szCs w:val="15"/>
          <w:lang w:eastAsia="ru-RU"/>
        </w:rPr>
        <w:t xml:space="preserve">от 09 </w:t>
      </w:r>
      <w:r w:rsidRPr="000A3804">
        <w:rPr>
          <w:b/>
          <w:sz w:val="15"/>
          <w:szCs w:val="15"/>
          <w:lang w:val="en-US" w:eastAsia="ru-RU"/>
        </w:rPr>
        <w:t>c</w:t>
      </w:r>
      <w:proofErr w:type="spellStart"/>
      <w:r w:rsidRPr="000A3804">
        <w:rPr>
          <w:b/>
          <w:sz w:val="15"/>
          <w:szCs w:val="15"/>
          <w:lang w:eastAsia="ru-RU"/>
        </w:rPr>
        <w:t>ентября</w:t>
      </w:r>
      <w:proofErr w:type="spellEnd"/>
      <w:r w:rsidRPr="000A3804">
        <w:rPr>
          <w:b/>
          <w:sz w:val="15"/>
          <w:szCs w:val="15"/>
          <w:lang w:eastAsia="ru-RU"/>
        </w:rPr>
        <w:t xml:space="preserve"> 2024 года                                                                                 №223</w:t>
      </w:r>
    </w:p>
    <w:p w14:paraId="58D13277" w14:textId="77777777" w:rsidR="00CC347C" w:rsidRPr="000A3804" w:rsidRDefault="00CC347C" w:rsidP="00C4373B">
      <w:pPr>
        <w:tabs>
          <w:tab w:val="left" w:pos="709"/>
        </w:tabs>
        <w:spacing w:after="0" w:line="240" w:lineRule="auto"/>
        <w:rPr>
          <w:b/>
          <w:sz w:val="15"/>
          <w:szCs w:val="15"/>
          <w:lang w:eastAsia="ru-RU"/>
        </w:rPr>
      </w:pPr>
    </w:p>
    <w:p w14:paraId="5CF057BA" w14:textId="77777777" w:rsidR="00C4373B" w:rsidRDefault="00CC347C" w:rsidP="00C4373B">
      <w:pPr>
        <w:spacing w:after="0" w:line="240" w:lineRule="auto"/>
        <w:ind w:left="426"/>
        <w:jc w:val="center"/>
        <w:rPr>
          <w:b/>
          <w:sz w:val="15"/>
          <w:szCs w:val="15"/>
        </w:rPr>
      </w:pPr>
      <w:r w:rsidRPr="000A3804">
        <w:rPr>
          <w:b/>
          <w:sz w:val="15"/>
          <w:szCs w:val="15"/>
        </w:rPr>
        <w:t xml:space="preserve">О внесении изменений в решение Собрания представителей сельского поселения Просвет муниципального района Волжский </w:t>
      </w:r>
    </w:p>
    <w:p w14:paraId="578383D9" w14:textId="77777777" w:rsidR="00C4373B" w:rsidRDefault="00CC347C" w:rsidP="00C4373B">
      <w:pPr>
        <w:spacing w:after="0" w:line="240" w:lineRule="auto"/>
        <w:ind w:left="426"/>
        <w:jc w:val="center"/>
        <w:rPr>
          <w:b/>
          <w:sz w:val="15"/>
          <w:szCs w:val="15"/>
        </w:rPr>
      </w:pPr>
      <w:r w:rsidRPr="000A3804">
        <w:rPr>
          <w:b/>
          <w:sz w:val="15"/>
          <w:szCs w:val="15"/>
        </w:rPr>
        <w:t>Самарской области от 26.12.2023 № 196 «Бюджет сельского поселения Просвет муниципального района Волжский Самарской области</w:t>
      </w:r>
    </w:p>
    <w:p w14:paraId="7D926B4B" w14:textId="6B660481" w:rsidR="00CC347C" w:rsidRPr="000A3804" w:rsidRDefault="00CC347C" w:rsidP="00C4373B">
      <w:pPr>
        <w:spacing w:after="0" w:line="240" w:lineRule="auto"/>
        <w:ind w:left="426"/>
        <w:jc w:val="center"/>
        <w:rPr>
          <w:b/>
          <w:sz w:val="15"/>
          <w:szCs w:val="15"/>
        </w:rPr>
      </w:pPr>
      <w:r w:rsidRPr="000A3804">
        <w:rPr>
          <w:b/>
          <w:sz w:val="15"/>
          <w:szCs w:val="15"/>
        </w:rPr>
        <w:t xml:space="preserve"> на 2024 год и плановый период 2025 и 2026 годы</w:t>
      </w:r>
      <w:r w:rsidRPr="000A3804">
        <w:rPr>
          <w:sz w:val="15"/>
          <w:szCs w:val="15"/>
        </w:rPr>
        <w:t>»</w:t>
      </w:r>
    </w:p>
    <w:p w14:paraId="752B182D" w14:textId="77777777" w:rsidR="00CC347C" w:rsidRPr="000A3804" w:rsidRDefault="00CC347C" w:rsidP="00C4373B">
      <w:pPr>
        <w:spacing w:after="0" w:line="240" w:lineRule="auto"/>
        <w:ind w:left="426"/>
        <w:jc w:val="both"/>
        <w:rPr>
          <w:sz w:val="15"/>
          <w:szCs w:val="15"/>
        </w:rPr>
      </w:pPr>
    </w:p>
    <w:p w14:paraId="114B60F9" w14:textId="77777777" w:rsidR="00CC347C" w:rsidRPr="000A3804" w:rsidRDefault="00CC347C" w:rsidP="00C4373B">
      <w:pPr>
        <w:spacing w:after="0" w:line="240" w:lineRule="auto"/>
        <w:jc w:val="both"/>
        <w:rPr>
          <w:b/>
          <w:sz w:val="15"/>
          <w:szCs w:val="15"/>
        </w:rPr>
      </w:pPr>
      <w:r w:rsidRPr="000A3804">
        <w:rPr>
          <w:sz w:val="15"/>
          <w:szCs w:val="15"/>
        </w:rPr>
        <w:t xml:space="preserve">         В соответствии с Бюджетным кодексом Российской Федерации от 31.07.1998 г №1450-ФЗ, статьей 13 «Положения о бюджетном устройстве и бюджетном процессе в сельском поселении Просвет» и</w:t>
      </w:r>
      <w:r w:rsidRPr="000A3804">
        <w:rPr>
          <w:iCs/>
          <w:sz w:val="15"/>
          <w:szCs w:val="15"/>
        </w:rPr>
        <w:t xml:space="preserve"> руководствуясь Уставом сельского поселения Просвет, </w:t>
      </w:r>
      <w:r w:rsidRPr="000A3804">
        <w:rPr>
          <w:b/>
          <w:sz w:val="15"/>
          <w:szCs w:val="15"/>
        </w:rPr>
        <w:t>Собрание представителей сельского поселения Просвет РЕШИЛО:</w:t>
      </w:r>
    </w:p>
    <w:p w14:paraId="13D3F638" w14:textId="77777777" w:rsidR="00CC347C" w:rsidRPr="000A3804" w:rsidRDefault="00CC347C" w:rsidP="00C4373B">
      <w:pPr>
        <w:spacing w:after="0" w:line="240" w:lineRule="auto"/>
        <w:rPr>
          <w:rStyle w:val="tocnumber"/>
          <w:sz w:val="15"/>
          <w:szCs w:val="15"/>
        </w:rPr>
      </w:pPr>
      <w:r w:rsidRPr="000A3804">
        <w:rPr>
          <w:rStyle w:val="tocnumber"/>
          <w:sz w:val="15"/>
          <w:szCs w:val="15"/>
        </w:rPr>
        <w:t xml:space="preserve">          1. Внести изменения в статьи 1, п.2 ст.4,14 текстовой части решения   </w:t>
      </w:r>
    </w:p>
    <w:p w14:paraId="459979F1" w14:textId="77777777" w:rsidR="00CC347C" w:rsidRPr="000A3804" w:rsidRDefault="00CC347C" w:rsidP="00C4373B">
      <w:pPr>
        <w:spacing w:after="0" w:line="240" w:lineRule="auto"/>
        <w:jc w:val="both"/>
        <w:rPr>
          <w:rStyle w:val="tocnumber"/>
          <w:sz w:val="15"/>
          <w:szCs w:val="15"/>
        </w:rPr>
      </w:pPr>
      <w:r w:rsidRPr="000A3804">
        <w:rPr>
          <w:rStyle w:val="tocnumber"/>
          <w:sz w:val="15"/>
          <w:szCs w:val="15"/>
        </w:rPr>
        <w:t xml:space="preserve">          Статья 1</w:t>
      </w:r>
    </w:p>
    <w:p w14:paraId="2BE7E3D9" w14:textId="77777777" w:rsidR="00CC347C" w:rsidRPr="000A3804" w:rsidRDefault="00CC347C" w:rsidP="00C4373B">
      <w:pPr>
        <w:tabs>
          <w:tab w:val="left" w:pos="709"/>
        </w:tabs>
        <w:spacing w:after="0" w:line="240" w:lineRule="auto"/>
        <w:jc w:val="both"/>
        <w:rPr>
          <w:rStyle w:val="tocnumber"/>
          <w:sz w:val="15"/>
          <w:szCs w:val="15"/>
        </w:rPr>
      </w:pPr>
      <w:r w:rsidRPr="000A3804">
        <w:rPr>
          <w:rStyle w:val="tocnumber"/>
          <w:sz w:val="15"/>
          <w:szCs w:val="15"/>
        </w:rPr>
        <w:t xml:space="preserve">          Утвердить основные характеристики местного бюджета на 2024 год:</w:t>
      </w:r>
    </w:p>
    <w:p w14:paraId="7A1CD8BD" w14:textId="77777777" w:rsidR="00CC347C" w:rsidRPr="000A3804" w:rsidRDefault="00CC347C" w:rsidP="00C4373B">
      <w:pPr>
        <w:spacing w:after="0" w:line="240" w:lineRule="auto"/>
        <w:jc w:val="both"/>
        <w:rPr>
          <w:rStyle w:val="tocnumber"/>
          <w:sz w:val="15"/>
          <w:szCs w:val="15"/>
        </w:rPr>
      </w:pPr>
      <w:r w:rsidRPr="000A3804">
        <w:rPr>
          <w:rStyle w:val="tocnumber"/>
          <w:sz w:val="15"/>
          <w:szCs w:val="15"/>
        </w:rPr>
        <w:t>общий объем доходов – 55606,10 тыс. рублей;</w:t>
      </w:r>
    </w:p>
    <w:p w14:paraId="3FB3D3DB" w14:textId="77777777" w:rsidR="00CC347C" w:rsidRPr="000A3804" w:rsidRDefault="00CC347C" w:rsidP="00C4373B">
      <w:pPr>
        <w:spacing w:after="0" w:line="240" w:lineRule="auto"/>
        <w:jc w:val="both"/>
        <w:rPr>
          <w:rStyle w:val="tocnumber"/>
          <w:sz w:val="15"/>
          <w:szCs w:val="15"/>
        </w:rPr>
      </w:pPr>
      <w:r w:rsidRPr="000A3804">
        <w:rPr>
          <w:rStyle w:val="tocnumber"/>
          <w:sz w:val="15"/>
          <w:szCs w:val="15"/>
        </w:rPr>
        <w:t>общий объем расходов –55706,10 тыс. рублей;</w:t>
      </w:r>
    </w:p>
    <w:p w14:paraId="70D34283" w14:textId="77777777" w:rsidR="00CC347C" w:rsidRPr="000A3804" w:rsidRDefault="00CC347C" w:rsidP="00C4373B">
      <w:pPr>
        <w:spacing w:after="0" w:line="240" w:lineRule="auto"/>
        <w:jc w:val="both"/>
        <w:rPr>
          <w:rStyle w:val="tocnumber"/>
          <w:sz w:val="15"/>
          <w:szCs w:val="15"/>
        </w:rPr>
      </w:pPr>
      <w:r w:rsidRPr="000A3804">
        <w:rPr>
          <w:rStyle w:val="tocnumber"/>
          <w:sz w:val="15"/>
          <w:szCs w:val="15"/>
          <w:u w:val="single"/>
        </w:rPr>
        <w:t>дефицит</w:t>
      </w:r>
      <w:r w:rsidRPr="000A3804">
        <w:rPr>
          <w:rStyle w:val="tocnumber"/>
          <w:sz w:val="15"/>
          <w:szCs w:val="15"/>
        </w:rPr>
        <w:t>/профицит – 100,000 тыс. рублей.</w:t>
      </w:r>
    </w:p>
    <w:p w14:paraId="73AB8024" w14:textId="77777777" w:rsidR="00CC347C" w:rsidRPr="000A3804" w:rsidRDefault="00CC347C" w:rsidP="00C4373B">
      <w:pPr>
        <w:tabs>
          <w:tab w:val="left" w:pos="709"/>
        </w:tabs>
        <w:spacing w:after="0" w:line="240" w:lineRule="auto"/>
        <w:rPr>
          <w:rStyle w:val="tocnumber"/>
          <w:sz w:val="15"/>
          <w:szCs w:val="15"/>
        </w:rPr>
      </w:pPr>
      <w:r w:rsidRPr="000A3804">
        <w:rPr>
          <w:rStyle w:val="tocnumber"/>
          <w:sz w:val="15"/>
          <w:szCs w:val="15"/>
        </w:rPr>
        <w:t xml:space="preserve">          Статья 4</w:t>
      </w:r>
    </w:p>
    <w:p w14:paraId="155FDC4B" w14:textId="77777777" w:rsidR="00CC347C" w:rsidRPr="000A3804" w:rsidRDefault="00CC347C" w:rsidP="00C4373B">
      <w:pPr>
        <w:spacing w:after="0" w:line="240" w:lineRule="auto"/>
        <w:jc w:val="both"/>
        <w:rPr>
          <w:rStyle w:val="tocnumber"/>
          <w:sz w:val="15"/>
          <w:szCs w:val="15"/>
        </w:rPr>
      </w:pPr>
      <w:r w:rsidRPr="000A3804">
        <w:rPr>
          <w:rStyle w:val="tocnumber"/>
          <w:sz w:val="15"/>
          <w:szCs w:val="15"/>
        </w:rPr>
        <w:t xml:space="preserve">          2. Утвердить объем безвозмездных поступлений в доход местного бюджета:</w:t>
      </w:r>
    </w:p>
    <w:p w14:paraId="1992DC6D" w14:textId="77777777" w:rsidR="00CC347C" w:rsidRPr="000A3804" w:rsidRDefault="00CC347C" w:rsidP="00C4373B">
      <w:pPr>
        <w:spacing w:after="0" w:line="240" w:lineRule="auto"/>
        <w:ind w:firstLine="426"/>
        <w:rPr>
          <w:rStyle w:val="tocnumber"/>
          <w:sz w:val="15"/>
          <w:szCs w:val="15"/>
        </w:rPr>
      </w:pPr>
      <w:r w:rsidRPr="000A3804">
        <w:rPr>
          <w:rStyle w:val="tocnumber"/>
          <w:sz w:val="15"/>
          <w:szCs w:val="15"/>
        </w:rPr>
        <w:t>в 2024 году – в сумме 22815,10 тыс. рублей;</w:t>
      </w:r>
    </w:p>
    <w:p w14:paraId="321EF766" w14:textId="77777777" w:rsidR="00CC347C" w:rsidRPr="000A3804" w:rsidRDefault="00CC347C" w:rsidP="00C4373B">
      <w:pPr>
        <w:spacing w:after="0" w:line="240" w:lineRule="auto"/>
        <w:ind w:firstLine="426"/>
        <w:rPr>
          <w:rStyle w:val="tocnumber"/>
          <w:sz w:val="15"/>
          <w:szCs w:val="15"/>
        </w:rPr>
      </w:pPr>
      <w:r w:rsidRPr="000A3804">
        <w:rPr>
          <w:rStyle w:val="tocnumber"/>
          <w:sz w:val="15"/>
          <w:szCs w:val="15"/>
        </w:rPr>
        <w:t xml:space="preserve">Статья 14 </w:t>
      </w:r>
    </w:p>
    <w:p w14:paraId="6905C790" w14:textId="77777777" w:rsidR="00CC347C" w:rsidRPr="000A3804" w:rsidRDefault="00CC347C" w:rsidP="00C4373B">
      <w:pPr>
        <w:spacing w:after="0" w:line="240" w:lineRule="auto"/>
        <w:jc w:val="both"/>
        <w:rPr>
          <w:sz w:val="15"/>
          <w:szCs w:val="15"/>
          <w:lang w:eastAsia="ru-RU"/>
        </w:rPr>
      </w:pPr>
      <w:r w:rsidRPr="000A3804">
        <w:rPr>
          <w:sz w:val="15"/>
          <w:szCs w:val="15"/>
          <w:lang w:eastAsia="ru-RU"/>
        </w:rPr>
        <w:t>Предусмотреть в расходной части бюджета поселения средства на дорожное хозяйство (дорожные фонды):</w:t>
      </w:r>
    </w:p>
    <w:p w14:paraId="1DC5D268" w14:textId="77777777" w:rsidR="00CC347C" w:rsidRPr="000A3804" w:rsidRDefault="00CC347C" w:rsidP="00C4373B">
      <w:pPr>
        <w:spacing w:after="0" w:line="240" w:lineRule="auto"/>
        <w:jc w:val="both"/>
        <w:rPr>
          <w:sz w:val="15"/>
          <w:szCs w:val="15"/>
          <w:lang w:eastAsia="ru-RU"/>
        </w:rPr>
      </w:pPr>
      <w:r w:rsidRPr="000A3804">
        <w:rPr>
          <w:sz w:val="15"/>
          <w:szCs w:val="15"/>
          <w:lang w:eastAsia="ru-RU"/>
        </w:rPr>
        <w:t xml:space="preserve">          в 2024 году - в сумме    24290,70 тыс. рублей;</w:t>
      </w:r>
    </w:p>
    <w:p w14:paraId="49259342" w14:textId="77777777" w:rsidR="00CC347C" w:rsidRPr="000A3804" w:rsidRDefault="00CC347C" w:rsidP="00C4373B">
      <w:pPr>
        <w:spacing w:after="0" w:line="240" w:lineRule="auto"/>
        <w:ind w:firstLine="426"/>
        <w:jc w:val="both"/>
        <w:rPr>
          <w:sz w:val="15"/>
          <w:szCs w:val="15"/>
        </w:rPr>
      </w:pPr>
      <w:r w:rsidRPr="000A3804">
        <w:rPr>
          <w:rStyle w:val="tocnumber"/>
          <w:sz w:val="15"/>
          <w:szCs w:val="15"/>
        </w:rPr>
        <w:t>2.</w:t>
      </w:r>
      <w:r w:rsidRPr="000A3804">
        <w:rPr>
          <w:sz w:val="15"/>
          <w:szCs w:val="15"/>
        </w:rPr>
        <w:t xml:space="preserve"> Внести изменения в приложения № 1,3,6,5 к решению Собрания представителей от 26.12.2023 г. № 196 «Бюджет сельского поселения Просвет муниципального района Волжский Самарской области на 2024 год и  плановый период 2025 и 2026 годов» согласно приложениям № 1,2,3,4 к настоящему решению.</w:t>
      </w:r>
    </w:p>
    <w:p w14:paraId="418F1CA6" w14:textId="77777777" w:rsidR="00CC347C" w:rsidRPr="000A3804" w:rsidRDefault="00CC347C" w:rsidP="00C4373B">
      <w:pPr>
        <w:spacing w:after="0" w:line="240" w:lineRule="auto"/>
        <w:ind w:firstLine="426"/>
        <w:jc w:val="both"/>
        <w:rPr>
          <w:sz w:val="15"/>
          <w:szCs w:val="15"/>
        </w:rPr>
      </w:pPr>
      <w:r w:rsidRPr="000A3804">
        <w:rPr>
          <w:sz w:val="15"/>
          <w:szCs w:val="15"/>
        </w:rPr>
        <w:t>3.Настоящее решение вступает в силу на следующий день после его официального опубликования</w:t>
      </w:r>
      <w:r w:rsidRPr="000A3804">
        <w:rPr>
          <w:color w:val="000000"/>
          <w:spacing w:val="-1"/>
          <w:sz w:val="15"/>
          <w:szCs w:val="15"/>
        </w:rPr>
        <w:t xml:space="preserve"> в печатном издании «</w:t>
      </w:r>
      <w:proofErr w:type="spellStart"/>
      <w:r w:rsidRPr="000A3804">
        <w:rPr>
          <w:color w:val="000000"/>
          <w:spacing w:val="-1"/>
          <w:sz w:val="15"/>
          <w:szCs w:val="15"/>
        </w:rPr>
        <w:t>Просветские</w:t>
      </w:r>
      <w:proofErr w:type="spellEnd"/>
      <w:r w:rsidRPr="000A3804">
        <w:rPr>
          <w:color w:val="000000"/>
          <w:spacing w:val="-1"/>
          <w:sz w:val="15"/>
          <w:szCs w:val="15"/>
        </w:rPr>
        <w:t xml:space="preserve"> вести».</w:t>
      </w:r>
    </w:p>
    <w:p w14:paraId="2A4AE5B2" w14:textId="77777777" w:rsidR="00CC347C" w:rsidRPr="000A3804" w:rsidRDefault="00CC347C" w:rsidP="00C4373B">
      <w:pPr>
        <w:spacing w:after="0" w:line="240" w:lineRule="auto"/>
        <w:ind w:firstLine="709"/>
        <w:jc w:val="both"/>
        <w:rPr>
          <w:rStyle w:val="tocnumber"/>
          <w:sz w:val="15"/>
          <w:szCs w:val="15"/>
        </w:rPr>
      </w:pPr>
      <w:r w:rsidRPr="000A3804">
        <w:rPr>
          <w:rStyle w:val="tocnumber"/>
          <w:sz w:val="15"/>
          <w:szCs w:val="15"/>
        </w:rPr>
        <w:t xml:space="preserve"> </w:t>
      </w:r>
    </w:p>
    <w:p w14:paraId="165AABE4" w14:textId="79403F2B" w:rsidR="00CC347C" w:rsidRPr="00C4373B" w:rsidRDefault="00CC347C" w:rsidP="000A3804">
      <w:pPr>
        <w:spacing w:after="0" w:line="240" w:lineRule="auto"/>
        <w:ind w:firstLine="709"/>
        <w:jc w:val="right"/>
        <w:rPr>
          <w:b/>
          <w:sz w:val="15"/>
          <w:szCs w:val="15"/>
        </w:rPr>
      </w:pPr>
      <w:r w:rsidRPr="00C4373B">
        <w:rPr>
          <w:sz w:val="15"/>
          <w:szCs w:val="15"/>
          <w:lang w:eastAsia="ru-RU"/>
        </w:rPr>
        <w:t>С.И. Шевцов</w:t>
      </w:r>
    </w:p>
    <w:p w14:paraId="2F811595" w14:textId="37E5782E" w:rsidR="00CC347C" w:rsidRPr="00C4373B" w:rsidRDefault="00CC347C" w:rsidP="000A3804">
      <w:pPr>
        <w:spacing w:after="0" w:line="240" w:lineRule="auto"/>
        <w:jc w:val="right"/>
        <w:rPr>
          <w:sz w:val="15"/>
          <w:szCs w:val="15"/>
          <w:lang w:eastAsia="ru-RU"/>
        </w:rPr>
      </w:pPr>
      <w:r w:rsidRPr="00C4373B">
        <w:rPr>
          <w:sz w:val="15"/>
          <w:szCs w:val="15"/>
          <w:lang w:eastAsia="ru-RU"/>
        </w:rPr>
        <w:t xml:space="preserve">Глава сельского поселения Просвет                                                       </w:t>
      </w:r>
    </w:p>
    <w:p w14:paraId="0625C11C" w14:textId="79C809BD" w:rsidR="00CC347C" w:rsidRPr="00C4373B" w:rsidRDefault="00CC347C" w:rsidP="000A3804">
      <w:pPr>
        <w:spacing w:after="0" w:line="240" w:lineRule="auto"/>
        <w:jc w:val="right"/>
        <w:rPr>
          <w:sz w:val="15"/>
          <w:szCs w:val="15"/>
          <w:lang w:eastAsia="ru-RU"/>
        </w:rPr>
      </w:pPr>
      <w:r w:rsidRPr="00C4373B">
        <w:rPr>
          <w:sz w:val="15"/>
          <w:szCs w:val="15"/>
          <w:lang w:eastAsia="ru-RU"/>
        </w:rPr>
        <w:t>Н.А. Соловьева</w:t>
      </w:r>
    </w:p>
    <w:p w14:paraId="716E09B0" w14:textId="77777777" w:rsidR="00CC347C" w:rsidRPr="00C4373B" w:rsidRDefault="00CC347C" w:rsidP="000A3804">
      <w:pPr>
        <w:spacing w:after="0" w:line="240" w:lineRule="auto"/>
        <w:jc w:val="right"/>
        <w:rPr>
          <w:sz w:val="15"/>
          <w:szCs w:val="15"/>
          <w:lang w:eastAsia="ru-RU"/>
        </w:rPr>
      </w:pPr>
      <w:r w:rsidRPr="00C4373B">
        <w:rPr>
          <w:sz w:val="15"/>
          <w:szCs w:val="15"/>
          <w:lang w:eastAsia="ru-RU"/>
        </w:rPr>
        <w:t xml:space="preserve">Председатель Собрания представителей </w:t>
      </w:r>
    </w:p>
    <w:p w14:paraId="25769FD2" w14:textId="3B1A44A4" w:rsidR="00CC347C" w:rsidRPr="00C4373B" w:rsidRDefault="00CC347C" w:rsidP="000A3804">
      <w:pPr>
        <w:spacing w:after="0" w:line="240" w:lineRule="auto"/>
        <w:jc w:val="right"/>
        <w:rPr>
          <w:sz w:val="15"/>
          <w:szCs w:val="15"/>
        </w:rPr>
      </w:pPr>
      <w:r w:rsidRPr="00C4373B">
        <w:rPr>
          <w:sz w:val="15"/>
          <w:szCs w:val="15"/>
          <w:lang w:eastAsia="ru-RU"/>
        </w:rPr>
        <w:t xml:space="preserve">сельского поселения Просвет                                                             </w:t>
      </w:r>
    </w:p>
    <w:p w14:paraId="665E13CD" w14:textId="77777777" w:rsidR="00A035FE" w:rsidRPr="00C4373B" w:rsidRDefault="00A035FE" w:rsidP="000A3804">
      <w:pPr>
        <w:spacing w:after="0" w:line="240" w:lineRule="auto"/>
        <w:jc w:val="right"/>
        <w:rPr>
          <w:rFonts w:eastAsiaTheme="minorHAnsi"/>
          <w:color w:val="000000"/>
          <w:sz w:val="15"/>
          <w:szCs w:val="15"/>
          <w:lang w:eastAsia="en-US"/>
        </w:rPr>
      </w:pPr>
    </w:p>
    <w:p w14:paraId="053FD9CB" w14:textId="36FB6BA9" w:rsidR="005F7A57" w:rsidRPr="00C4373B" w:rsidRDefault="00A035FE" w:rsidP="000A3804">
      <w:pPr>
        <w:spacing w:after="0" w:line="240" w:lineRule="auto"/>
        <w:jc w:val="right"/>
        <w:rPr>
          <w:rFonts w:eastAsiaTheme="minorHAnsi"/>
          <w:color w:val="000000"/>
          <w:sz w:val="15"/>
          <w:szCs w:val="15"/>
          <w:lang w:eastAsia="en-US"/>
        </w:rPr>
      </w:pPr>
      <w:r w:rsidRPr="00C4373B">
        <w:rPr>
          <w:rFonts w:eastAsiaTheme="minorHAnsi"/>
          <w:color w:val="000000"/>
          <w:sz w:val="15"/>
          <w:szCs w:val="15"/>
          <w:lang w:eastAsia="en-US"/>
        </w:rPr>
        <w:t>Приложение №1</w:t>
      </w:r>
    </w:p>
    <w:p w14:paraId="3A993B70" w14:textId="472D7C03" w:rsidR="00A035FE" w:rsidRPr="00C4373B" w:rsidRDefault="00A035FE" w:rsidP="000A3804">
      <w:pPr>
        <w:autoSpaceDE w:val="0"/>
        <w:autoSpaceDN w:val="0"/>
        <w:adjustRightInd w:val="0"/>
        <w:spacing w:after="0" w:line="240" w:lineRule="auto"/>
        <w:jc w:val="right"/>
        <w:rPr>
          <w:rFonts w:eastAsiaTheme="minorHAnsi"/>
          <w:color w:val="000000"/>
          <w:sz w:val="15"/>
          <w:szCs w:val="15"/>
          <w:lang w:eastAsia="en-US"/>
        </w:rPr>
      </w:pPr>
      <w:r w:rsidRPr="00C4373B">
        <w:rPr>
          <w:rFonts w:eastAsiaTheme="minorHAnsi"/>
          <w:color w:val="000000"/>
          <w:sz w:val="15"/>
          <w:szCs w:val="15"/>
          <w:lang w:eastAsia="en-US"/>
        </w:rPr>
        <w:t xml:space="preserve">к решению Собрания представителей сельского поселения Просвет  </w:t>
      </w:r>
    </w:p>
    <w:p w14:paraId="238A1799" w14:textId="77777777" w:rsidR="00A035FE" w:rsidRPr="00C4373B" w:rsidRDefault="00A035FE" w:rsidP="000A3804">
      <w:pPr>
        <w:autoSpaceDE w:val="0"/>
        <w:autoSpaceDN w:val="0"/>
        <w:adjustRightInd w:val="0"/>
        <w:spacing w:after="0" w:line="240" w:lineRule="auto"/>
        <w:jc w:val="right"/>
        <w:rPr>
          <w:rFonts w:eastAsiaTheme="minorHAnsi"/>
          <w:color w:val="000000"/>
          <w:sz w:val="15"/>
          <w:szCs w:val="15"/>
          <w:lang w:eastAsia="en-US"/>
        </w:rPr>
      </w:pPr>
      <w:r w:rsidRPr="00C4373B">
        <w:rPr>
          <w:rFonts w:eastAsiaTheme="minorHAnsi"/>
          <w:color w:val="000000"/>
          <w:sz w:val="15"/>
          <w:szCs w:val="15"/>
          <w:lang w:eastAsia="en-US"/>
        </w:rPr>
        <w:t xml:space="preserve">муниципального района Волжский Самарской области </w:t>
      </w:r>
    </w:p>
    <w:p w14:paraId="4E776069" w14:textId="77777777" w:rsidR="00A035FE" w:rsidRPr="00C4373B" w:rsidRDefault="00A035FE" w:rsidP="000A3804">
      <w:pPr>
        <w:spacing w:after="0" w:line="240" w:lineRule="auto"/>
        <w:jc w:val="right"/>
        <w:rPr>
          <w:rFonts w:eastAsiaTheme="minorHAnsi"/>
          <w:color w:val="000000"/>
          <w:sz w:val="15"/>
          <w:szCs w:val="15"/>
          <w:lang w:eastAsia="en-US"/>
        </w:rPr>
      </w:pPr>
      <w:r w:rsidRPr="00C4373B">
        <w:rPr>
          <w:rFonts w:eastAsiaTheme="minorHAnsi"/>
          <w:color w:val="000000"/>
          <w:sz w:val="15"/>
          <w:szCs w:val="15"/>
          <w:lang w:eastAsia="en-US"/>
        </w:rPr>
        <w:t xml:space="preserve">от 09.09.2024 №223 </w:t>
      </w:r>
    </w:p>
    <w:p w14:paraId="6E60885E" w14:textId="77777777" w:rsidR="00A035FE" w:rsidRPr="00C4373B" w:rsidRDefault="00A035FE" w:rsidP="000A3804">
      <w:pPr>
        <w:spacing w:after="0" w:line="240" w:lineRule="auto"/>
        <w:jc w:val="right"/>
        <w:rPr>
          <w:rFonts w:eastAsiaTheme="minorHAnsi"/>
          <w:color w:val="000000"/>
          <w:sz w:val="15"/>
          <w:szCs w:val="15"/>
          <w:lang w:eastAsia="en-US"/>
        </w:rPr>
      </w:pPr>
      <w:r w:rsidRPr="00C4373B">
        <w:rPr>
          <w:rFonts w:eastAsiaTheme="minorHAnsi"/>
          <w:color w:val="000000"/>
          <w:sz w:val="15"/>
          <w:szCs w:val="15"/>
          <w:lang w:eastAsia="en-US"/>
        </w:rPr>
        <w:t>Приложение №1</w:t>
      </w:r>
    </w:p>
    <w:p w14:paraId="6BD6CA81" w14:textId="77777777" w:rsidR="00590BF4" w:rsidRPr="00C4373B" w:rsidRDefault="00A035FE" w:rsidP="000A3804">
      <w:pPr>
        <w:spacing w:after="0" w:line="240" w:lineRule="auto"/>
        <w:jc w:val="right"/>
        <w:rPr>
          <w:rFonts w:eastAsiaTheme="minorHAnsi"/>
          <w:color w:val="000000"/>
          <w:sz w:val="15"/>
          <w:szCs w:val="15"/>
          <w:lang w:eastAsia="en-US"/>
        </w:rPr>
      </w:pPr>
      <w:r w:rsidRPr="00C4373B">
        <w:rPr>
          <w:rFonts w:eastAsiaTheme="minorHAnsi"/>
          <w:color w:val="000000"/>
          <w:sz w:val="15"/>
          <w:szCs w:val="15"/>
          <w:lang w:eastAsia="en-US"/>
        </w:rPr>
        <w:t>к решению Собрания представителей сельского поселения Просвет</w:t>
      </w:r>
    </w:p>
    <w:p w14:paraId="2A23A7EF" w14:textId="77777777" w:rsidR="00590BF4" w:rsidRPr="00C4373B" w:rsidRDefault="00590BF4" w:rsidP="000A3804">
      <w:pPr>
        <w:autoSpaceDE w:val="0"/>
        <w:autoSpaceDN w:val="0"/>
        <w:adjustRightInd w:val="0"/>
        <w:spacing w:after="0" w:line="240" w:lineRule="auto"/>
        <w:jc w:val="right"/>
        <w:rPr>
          <w:rFonts w:eastAsiaTheme="minorHAnsi"/>
          <w:color w:val="000000"/>
          <w:sz w:val="15"/>
          <w:szCs w:val="15"/>
          <w:lang w:eastAsia="en-US"/>
        </w:rPr>
      </w:pPr>
      <w:r w:rsidRPr="00C4373B">
        <w:rPr>
          <w:rFonts w:eastAsiaTheme="minorHAnsi"/>
          <w:color w:val="000000"/>
          <w:sz w:val="15"/>
          <w:szCs w:val="15"/>
          <w:lang w:eastAsia="en-US"/>
        </w:rPr>
        <w:t xml:space="preserve">муниципального района Волжский Самарской области </w:t>
      </w:r>
    </w:p>
    <w:p w14:paraId="426EA945" w14:textId="2310E046" w:rsidR="00345EE1" w:rsidRPr="00C4373B" w:rsidRDefault="00590BF4" w:rsidP="000A3804">
      <w:pPr>
        <w:spacing w:after="0" w:line="240" w:lineRule="auto"/>
        <w:jc w:val="right"/>
        <w:rPr>
          <w:rFonts w:eastAsiaTheme="minorHAnsi"/>
          <w:color w:val="000000"/>
          <w:sz w:val="15"/>
          <w:szCs w:val="15"/>
          <w:lang w:eastAsia="en-US"/>
        </w:rPr>
      </w:pPr>
      <w:r w:rsidRPr="00C4373B">
        <w:rPr>
          <w:rFonts w:eastAsiaTheme="minorHAnsi"/>
          <w:color w:val="000000"/>
          <w:sz w:val="15"/>
          <w:szCs w:val="15"/>
          <w:lang w:eastAsia="en-US"/>
        </w:rPr>
        <w:t>от 26.12.2023 №196</w:t>
      </w:r>
    </w:p>
    <w:tbl>
      <w:tblPr>
        <w:tblW w:w="10804" w:type="dxa"/>
        <w:tblInd w:w="-30" w:type="dxa"/>
        <w:tblLayout w:type="fixed"/>
        <w:tblLook w:val="0000" w:firstRow="0" w:lastRow="0" w:firstColumn="0" w:lastColumn="0" w:noHBand="0" w:noVBand="0"/>
      </w:tblPr>
      <w:tblGrid>
        <w:gridCol w:w="881"/>
        <w:gridCol w:w="5385"/>
        <w:gridCol w:w="427"/>
        <w:gridCol w:w="425"/>
        <w:gridCol w:w="1134"/>
        <w:gridCol w:w="567"/>
        <w:gridCol w:w="992"/>
        <w:gridCol w:w="257"/>
        <w:gridCol w:w="736"/>
      </w:tblGrid>
      <w:tr w:rsidR="00590BF4" w:rsidRPr="00C4373B" w14:paraId="5B6516D6" w14:textId="77777777" w:rsidTr="00590BF4">
        <w:trPr>
          <w:trHeight w:val="262"/>
        </w:trPr>
        <w:tc>
          <w:tcPr>
            <w:tcW w:w="10068" w:type="dxa"/>
            <w:gridSpan w:val="8"/>
            <w:tcBorders>
              <w:top w:val="nil"/>
              <w:left w:val="nil"/>
              <w:bottom w:val="nil"/>
              <w:right w:val="nil"/>
            </w:tcBorders>
          </w:tcPr>
          <w:p w14:paraId="05ED754F" w14:textId="5029E5C3" w:rsidR="00590BF4" w:rsidRPr="00C4373B" w:rsidRDefault="00590BF4" w:rsidP="000A3804">
            <w:pPr>
              <w:autoSpaceDE w:val="0"/>
              <w:autoSpaceDN w:val="0"/>
              <w:adjustRightInd w:val="0"/>
              <w:spacing w:after="0" w:line="240" w:lineRule="auto"/>
              <w:ind w:right="-108"/>
              <w:jc w:val="center"/>
              <w:rPr>
                <w:rFonts w:eastAsiaTheme="minorHAnsi"/>
                <w:color w:val="000000"/>
                <w:sz w:val="15"/>
                <w:szCs w:val="15"/>
                <w:lang w:eastAsia="en-US"/>
              </w:rPr>
            </w:pPr>
            <w:r w:rsidRPr="00C4373B">
              <w:rPr>
                <w:rFonts w:eastAsiaTheme="minorHAnsi"/>
                <w:color w:val="000000"/>
                <w:sz w:val="15"/>
                <w:szCs w:val="15"/>
                <w:lang w:eastAsia="en-US"/>
              </w:rPr>
              <w:t>Ведомственная структура расходов бюджета сельского поселения на 2024 год</w:t>
            </w:r>
          </w:p>
        </w:tc>
        <w:tc>
          <w:tcPr>
            <w:tcW w:w="736" w:type="dxa"/>
            <w:tcBorders>
              <w:top w:val="nil"/>
              <w:left w:val="nil"/>
              <w:bottom w:val="nil"/>
              <w:right w:val="nil"/>
            </w:tcBorders>
          </w:tcPr>
          <w:p w14:paraId="01BA1931" w14:textId="77777777" w:rsidR="00590BF4" w:rsidRPr="00C4373B" w:rsidRDefault="00590BF4" w:rsidP="000A3804">
            <w:pPr>
              <w:autoSpaceDE w:val="0"/>
              <w:autoSpaceDN w:val="0"/>
              <w:adjustRightInd w:val="0"/>
              <w:spacing w:after="0" w:line="240" w:lineRule="auto"/>
              <w:jc w:val="right"/>
              <w:rPr>
                <w:rFonts w:eastAsiaTheme="minorHAnsi"/>
                <w:color w:val="000000"/>
                <w:sz w:val="15"/>
                <w:szCs w:val="15"/>
                <w:lang w:eastAsia="en-US"/>
              </w:rPr>
            </w:pPr>
          </w:p>
        </w:tc>
      </w:tr>
      <w:tr w:rsidR="00A035FE" w:rsidRPr="00C4373B" w14:paraId="1DD1668F" w14:textId="778B4E0E" w:rsidTr="00590BF4">
        <w:trPr>
          <w:trHeight w:val="124"/>
        </w:trPr>
        <w:tc>
          <w:tcPr>
            <w:tcW w:w="881" w:type="dxa"/>
            <w:vMerge w:val="restart"/>
            <w:tcBorders>
              <w:top w:val="single" w:sz="4" w:space="0" w:color="auto"/>
              <w:left w:val="single" w:sz="4" w:space="0" w:color="auto"/>
              <w:right w:val="single" w:sz="4" w:space="0" w:color="auto"/>
            </w:tcBorders>
          </w:tcPr>
          <w:p w14:paraId="27A6B89E"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 xml:space="preserve">Код главного </w:t>
            </w:r>
            <w:proofErr w:type="spellStart"/>
            <w:r w:rsidRPr="00C4373B">
              <w:rPr>
                <w:rFonts w:eastAsiaTheme="minorHAnsi"/>
                <w:color w:val="000000"/>
                <w:sz w:val="14"/>
                <w:szCs w:val="14"/>
                <w:lang w:eastAsia="en-US"/>
              </w:rPr>
              <w:t>распо-рядителя</w:t>
            </w:r>
            <w:proofErr w:type="spellEnd"/>
            <w:r w:rsidRPr="00C4373B">
              <w:rPr>
                <w:rFonts w:eastAsiaTheme="minorHAnsi"/>
                <w:color w:val="000000"/>
                <w:sz w:val="14"/>
                <w:szCs w:val="14"/>
                <w:lang w:eastAsia="en-US"/>
              </w:rPr>
              <w:t xml:space="preserve"> </w:t>
            </w:r>
            <w:proofErr w:type="spellStart"/>
            <w:r w:rsidRPr="00C4373B">
              <w:rPr>
                <w:rFonts w:eastAsiaTheme="minorHAnsi"/>
                <w:color w:val="000000"/>
                <w:sz w:val="14"/>
                <w:szCs w:val="14"/>
                <w:lang w:eastAsia="en-US"/>
              </w:rPr>
              <w:t>бюд-жетных</w:t>
            </w:r>
            <w:proofErr w:type="spellEnd"/>
            <w:r w:rsidRPr="00C4373B">
              <w:rPr>
                <w:rFonts w:eastAsiaTheme="minorHAnsi"/>
                <w:color w:val="000000"/>
                <w:sz w:val="14"/>
                <w:szCs w:val="14"/>
                <w:lang w:eastAsia="en-US"/>
              </w:rPr>
              <w:t xml:space="preserve"> средств</w:t>
            </w:r>
          </w:p>
        </w:tc>
        <w:tc>
          <w:tcPr>
            <w:tcW w:w="5385" w:type="dxa"/>
            <w:tcBorders>
              <w:top w:val="single" w:sz="6" w:space="0" w:color="auto"/>
              <w:left w:val="single" w:sz="4" w:space="0" w:color="auto"/>
              <w:bottom w:val="nil"/>
              <w:right w:val="single" w:sz="6" w:space="0" w:color="auto"/>
            </w:tcBorders>
          </w:tcPr>
          <w:p w14:paraId="42054D8E"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Наименование главного распорядителя средств местного бюджета, раздела подраздела, целевой статьи, вида расходов</w:t>
            </w:r>
          </w:p>
        </w:tc>
        <w:tc>
          <w:tcPr>
            <w:tcW w:w="427" w:type="dxa"/>
            <w:tcBorders>
              <w:top w:val="single" w:sz="6" w:space="0" w:color="auto"/>
              <w:left w:val="single" w:sz="6" w:space="0" w:color="auto"/>
              <w:bottom w:val="nil"/>
              <w:right w:val="single" w:sz="6" w:space="0" w:color="auto"/>
            </w:tcBorders>
          </w:tcPr>
          <w:p w14:paraId="607D175A"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proofErr w:type="spellStart"/>
            <w:r w:rsidRPr="00C4373B">
              <w:rPr>
                <w:rFonts w:eastAsiaTheme="minorHAnsi"/>
                <w:color w:val="000000"/>
                <w:sz w:val="14"/>
                <w:szCs w:val="14"/>
                <w:lang w:eastAsia="en-US"/>
              </w:rPr>
              <w:t>Рз</w:t>
            </w:r>
            <w:proofErr w:type="spellEnd"/>
          </w:p>
        </w:tc>
        <w:tc>
          <w:tcPr>
            <w:tcW w:w="425" w:type="dxa"/>
            <w:tcBorders>
              <w:top w:val="single" w:sz="6" w:space="0" w:color="auto"/>
              <w:left w:val="single" w:sz="6" w:space="0" w:color="auto"/>
              <w:bottom w:val="nil"/>
              <w:right w:val="single" w:sz="6" w:space="0" w:color="auto"/>
            </w:tcBorders>
          </w:tcPr>
          <w:p w14:paraId="39F5BE93"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ПР</w:t>
            </w:r>
          </w:p>
        </w:tc>
        <w:tc>
          <w:tcPr>
            <w:tcW w:w="1134" w:type="dxa"/>
            <w:tcBorders>
              <w:top w:val="single" w:sz="6" w:space="0" w:color="auto"/>
              <w:left w:val="single" w:sz="6" w:space="0" w:color="auto"/>
              <w:bottom w:val="nil"/>
              <w:right w:val="single" w:sz="6" w:space="0" w:color="auto"/>
            </w:tcBorders>
          </w:tcPr>
          <w:p w14:paraId="239CCFF1"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ЦСР</w:t>
            </w:r>
          </w:p>
        </w:tc>
        <w:tc>
          <w:tcPr>
            <w:tcW w:w="567" w:type="dxa"/>
            <w:tcBorders>
              <w:top w:val="single" w:sz="6" w:space="0" w:color="auto"/>
              <w:left w:val="single" w:sz="6" w:space="0" w:color="auto"/>
              <w:bottom w:val="nil"/>
              <w:right w:val="single" w:sz="6" w:space="0" w:color="auto"/>
            </w:tcBorders>
          </w:tcPr>
          <w:p w14:paraId="51E20F6A"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ВР</w:t>
            </w:r>
          </w:p>
        </w:tc>
        <w:tc>
          <w:tcPr>
            <w:tcW w:w="1985" w:type="dxa"/>
            <w:gridSpan w:val="3"/>
            <w:tcBorders>
              <w:top w:val="single" w:sz="6" w:space="0" w:color="auto"/>
              <w:left w:val="single" w:sz="6" w:space="0" w:color="auto"/>
              <w:bottom w:val="single" w:sz="6" w:space="0" w:color="auto"/>
              <w:right w:val="single" w:sz="4" w:space="0" w:color="auto"/>
            </w:tcBorders>
          </w:tcPr>
          <w:p w14:paraId="363E6240" w14:textId="1C15AE81" w:rsidR="00A035FE" w:rsidRPr="00C4373B" w:rsidRDefault="00A035FE" w:rsidP="000A3804">
            <w:pPr>
              <w:spacing w:after="0" w:line="240" w:lineRule="auto"/>
              <w:rPr>
                <w:rFonts w:eastAsiaTheme="minorHAnsi"/>
                <w:color w:val="000000"/>
                <w:sz w:val="14"/>
                <w:szCs w:val="14"/>
                <w:lang w:eastAsia="en-US"/>
              </w:rPr>
            </w:pPr>
            <w:r w:rsidRPr="00C4373B">
              <w:rPr>
                <w:rFonts w:eastAsiaTheme="minorHAnsi"/>
                <w:color w:val="000000"/>
                <w:sz w:val="14"/>
                <w:szCs w:val="14"/>
                <w:lang w:eastAsia="en-US"/>
              </w:rPr>
              <w:t>Сумма тыс. рублей</w:t>
            </w:r>
          </w:p>
        </w:tc>
      </w:tr>
      <w:tr w:rsidR="00A035FE" w:rsidRPr="00C4373B" w14:paraId="00B1F1A0" w14:textId="77777777" w:rsidTr="00590BF4">
        <w:trPr>
          <w:trHeight w:val="814"/>
        </w:trPr>
        <w:tc>
          <w:tcPr>
            <w:tcW w:w="881" w:type="dxa"/>
            <w:vMerge/>
            <w:tcBorders>
              <w:left w:val="single" w:sz="4" w:space="0" w:color="auto"/>
              <w:bottom w:val="single" w:sz="4" w:space="0" w:color="auto"/>
              <w:right w:val="single" w:sz="4" w:space="0" w:color="auto"/>
            </w:tcBorders>
          </w:tcPr>
          <w:p w14:paraId="05584981"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p>
        </w:tc>
        <w:tc>
          <w:tcPr>
            <w:tcW w:w="5385" w:type="dxa"/>
            <w:tcBorders>
              <w:top w:val="nil"/>
              <w:left w:val="single" w:sz="4" w:space="0" w:color="auto"/>
              <w:bottom w:val="single" w:sz="4" w:space="0" w:color="auto"/>
              <w:right w:val="single" w:sz="6" w:space="0" w:color="auto"/>
            </w:tcBorders>
          </w:tcPr>
          <w:p w14:paraId="27088D44"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p>
        </w:tc>
        <w:tc>
          <w:tcPr>
            <w:tcW w:w="427" w:type="dxa"/>
            <w:tcBorders>
              <w:top w:val="nil"/>
              <w:left w:val="single" w:sz="6" w:space="0" w:color="auto"/>
              <w:bottom w:val="single" w:sz="4" w:space="0" w:color="auto"/>
              <w:right w:val="single" w:sz="6" w:space="0" w:color="auto"/>
            </w:tcBorders>
          </w:tcPr>
          <w:p w14:paraId="0E203469"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p>
        </w:tc>
        <w:tc>
          <w:tcPr>
            <w:tcW w:w="425" w:type="dxa"/>
            <w:tcBorders>
              <w:top w:val="nil"/>
              <w:left w:val="single" w:sz="6" w:space="0" w:color="auto"/>
              <w:bottom w:val="single" w:sz="4" w:space="0" w:color="auto"/>
              <w:right w:val="single" w:sz="6" w:space="0" w:color="auto"/>
            </w:tcBorders>
          </w:tcPr>
          <w:p w14:paraId="0487574C"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nil"/>
              <w:left w:val="single" w:sz="6" w:space="0" w:color="auto"/>
              <w:bottom w:val="single" w:sz="4" w:space="0" w:color="auto"/>
              <w:right w:val="single" w:sz="6" w:space="0" w:color="auto"/>
            </w:tcBorders>
          </w:tcPr>
          <w:p w14:paraId="572CA618"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nil"/>
              <w:left w:val="single" w:sz="6" w:space="0" w:color="auto"/>
              <w:bottom w:val="single" w:sz="4" w:space="0" w:color="auto"/>
              <w:right w:val="single" w:sz="6" w:space="0" w:color="auto"/>
            </w:tcBorders>
          </w:tcPr>
          <w:p w14:paraId="66ECDC5B"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6" w:space="0" w:color="auto"/>
              <w:left w:val="single" w:sz="6" w:space="0" w:color="auto"/>
              <w:bottom w:val="single" w:sz="4" w:space="0" w:color="auto"/>
              <w:right w:val="single" w:sz="6" w:space="0" w:color="auto"/>
            </w:tcBorders>
            <w:shd w:val="solid" w:color="FFFFFF" w:fill="auto"/>
          </w:tcPr>
          <w:p w14:paraId="27CE6FA5"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всего</w:t>
            </w:r>
          </w:p>
        </w:tc>
        <w:tc>
          <w:tcPr>
            <w:tcW w:w="993" w:type="dxa"/>
            <w:gridSpan w:val="2"/>
            <w:tcBorders>
              <w:top w:val="single" w:sz="6" w:space="0" w:color="auto"/>
              <w:left w:val="single" w:sz="6" w:space="0" w:color="auto"/>
              <w:bottom w:val="single" w:sz="4" w:space="0" w:color="auto"/>
              <w:right w:val="single" w:sz="6" w:space="0" w:color="auto"/>
            </w:tcBorders>
          </w:tcPr>
          <w:p w14:paraId="29CF01B7"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в том числе средства</w:t>
            </w:r>
          </w:p>
          <w:p w14:paraId="562497D6" w14:textId="77777777"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 xml:space="preserve"> </w:t>
            </w:r>
            <w:proofErr w:type="gramStart"/>
            <w:r w:rsidRPr="00C4373B">
              <w:rPr>
                <w:rFonts w:eastAsiaTheme="minorHAnsi"/>
                <w:color w:val="000000"/>
                <w:sz w:val="14"/>
                <w:szCs w:val="14"/>
                <w:lang w:eastAsia="en-US"/>
              </w:rPr>
              <w:t>выше-стоящих</w:t>
            </w:r>
            <w:proofErr w:type="gramEnd"/>
          </w:p>
          <w:p w14:paraId="359DC597" w14:textId="05818DAB" w:rsidR="00A035FE" w:rsidRPr="00C4373B" w:rsidRDefault="00A035FE"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 xml:space="preserve"> бюджетов</w:t>
            </w:r>
          </w:p>
        </w:tc>
      </w:tr>
      <w:tr w:rsidR="004C5426" w:rsidRPr="00C4373B" w14:paraId="74C57CA6"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tcPr>
          <w:p w14:paraId="458F2A57"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265</w:t>
            </w:r>
          </w:p>
        </w:tc>
        <w:tc>
          <w:tcPr>
            <w:tcW w:w="5812" w:type="dxa"/>
            <w:gridSpan w:val="2"/>
            <w:tcBorders>
              <w:top w:val="single" w:sz="4" w:space="0" w:color="auto"/>
              <w:left w:val="single" w:sz="4" w:space="0" w:color="auto"/>
              <w:bottom w:val="single" w:sz="4" w:space="0" w:color="auto"/>
              <w:right w:val="single" w:sz="4" w:space="0" w:color="auto"/>
            </w:tcBorders>
            <w:shd w:val="solid" w:color="FFFFFF" w:fill="auto"/>
          </w:tcPr>
          <w:p w14:paraId="205833AF"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Администрация сельского поселения Просвет муниципального района Волжский Самарской области</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B780D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64D5D69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A9785E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1F8B73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5D99EA7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456A4F27" w14:textId="77777777" w:rsidTr="00590BF4">
        <w:trPr>
          <w:trHeight w:val="101"/>
        </w:trPr>
        <w:tc>
          <w:tcPr>
            <w:tcW w:w="881" w:type="dxa"/>
            <w:tcBorders>
              <w:top w:val="single" w:sz="4" w:space="0" w:color="auto"/>
              <w:left w:val="single" w:sz="4" w:space="0" w:color="auto"/>
              <w:bottom w:val="single" w:sz="4" w:space="0" w:color="auto"/>
              <w:right w:val="single" w:sz="4" w:space="0" w:color="auto"/>
            </w:tcBorders>
          </w:tcPr>
          <w:p w14:paraId="574BD1D5"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12BDB704"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ОБЩЕГОСУДАРСТВЕННЫЕ ВОПРОСЫ</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322D7B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BB4BD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E5983A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B1D2E0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797BCCD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14 834,90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D6EF99A"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150,00</w:t>
            </w:r>
          </w:p>
        </w:tc>
      </w:tr>
      <w:tr w:rsidR="00590BF4" w:rsidRPr="00C4373B" w14:paraId="2127A444"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tcPr>
          <w:p w14:paraId="1A6B6C94"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26312257"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Функционирование высшего должностного лица субъекта Российской Федерации и муниципального образования</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5FF1C6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6F1691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65A8B9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AAA556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39B550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1 359,40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91A4DC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39601B55" w14:textId="77777777" w:rsidTr="00590BF4">
        <w:trPr>
          <w:trHeight w:val="610"/>
        </w:trPr>
        <w:tc>
          <w:tcPr>
            <w:tcW w:w="881" w:type="dxa"/>
            <w:tcBorders>
              <w:top w:val="single" w:sz="4" w:space="0" w:color="auto"/>
              <w:left w:val="single" w:sz="4" w:space="0" w:color="auto"/>
              <w:bottom w:val="single" w:sz="4" w:space="0" w:color="auto"/>
              <w:right w:val="single" w:sz="4" w:space="0" w:color="auto"/>
            </w:tcBorders>
          </w:tcPr>
          <w:p w14:paraId="08D582AC"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0202BC48"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3DFDC7A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E260E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6ABCCE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7E10EC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00136C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1 359,40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699FFAA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09A9D9F0" w14:textId="77777777" w:rsidTr="00590BF4">
        <w:trPr>
          <w:trHeight w:val="89"/>
        </w:trPr>
        <w:tc>
          <w:tcPr>
            <w:tcW w:w="881" w:type="dxa"/>
            <w:tcBorders>
              <w:top w:val="single" w:sz="4" w:space="0" w:color="auto"/>
              <w:left w:val="single" w:sz="4" w:space="0" w:color="auto"/>
              <w:bottom w:val="single" w:sz="4" w:space="0" w:color="auto"/>
              <w:right w:val="single" w:sz="4" w:space="0" w:color="auto"/>
            </w:tcBorders>
          </w:tcPr>
          <w:p w14:paraId="370561F9"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648C5BFB"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Расходы на выплаты персоналу государственных (муниципальных) органов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77B193C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2804E0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F3F519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B2AEED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919A32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1 359,40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279491C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7B9B0FA8" w14:textId="77777777" w:rsidTr="00590BF4">
        <w:trPr>
          <w:trHeight w:val="14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541A80B6"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17C8AC9F"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089315D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DB8ECC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0A5FB5A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4C8A61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098220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844,40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75D914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33B0247A" w14:textId="77777777" w:rsidTr="00590BF4">
        <w:trPr>
          <w:trHeight w:val="61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06B48916"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56FBB794"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1BE978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C741E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237EF1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6DB493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594043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844,40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3A719D6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72CAA86C" w14:textId="77777777" w:rsidTr="00C4373B">
        <w:trPr>
          <w:trHeight w:val="16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07742EAC"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0F2F2181"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Расходы на выплаты персоналу государственных (муниципальных) органов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E24FB0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BDFE2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2CAE44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CA4125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D5F92C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844,40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268FB97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258FF0F6" w14:textId="77777777" w:rsidTr="00590BF4">
        <w:trPr>
          <w:trHeight w:val="406"/>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63AC3F27"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61FFA830"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27E41E4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6AE97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18AE88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90821C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80547E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3 995,30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7DA45CF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150,00</w:t>
            </w:r>
          </w:p>
        </w:tc>
      </w:tr>
      <w:tr w:rsidR="00590BF4" w:rsidRPr="00C4373B" w14:paraId="79498507"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1E1BD6E0"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2D0F0A1F"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35040A5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0CDB6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34AFD8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EECF38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347EA9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3 995,30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0900A86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2FC5F2FB" w14:textId="77777777" w:rsidTr="00590BF4">
        <w:trPr>
          <w:trHeight w:val="61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1481694A"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43B0E638"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747CBDD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8CF17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6A178FB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4F1F9B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206845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3 995,30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7F104F7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06213B73" w14:textId="77777777" w:rsidTr="00590BF4">
        <w:trPr>
          <w:trHeight w:val="141"/>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5807642B"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2E9AAF6C"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Расходы на выплаты персоналу государственных (муниципальных) органов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7F4887F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95F93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087443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051E96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172BC1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3 739,00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29A6FC1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150,00</w:t>
            </w:r>
          </w:p>
        </w:tc>
      </w:tr>
      <w:tr w:rsidR="00590BF4" w:rsidRPr="00C4373B" w14:paraId="27BBCC94"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43F261E3"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44A21F03"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A8C9AA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157CA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65B6B1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C28C83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396DFC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145,20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5E135BF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737F78F6" w14:textId="77777777" w:rsidTr="00590BF4">
        <w:trPr>
          <w:trHeight w:val="149"/>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6AA405EE"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31847632"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Уплата налогов, сборов и иных платежей</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1B723D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E7F55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2BB971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1A1408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850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236353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111,10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44A4709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7AD45FEA" w14:textId="77777777" w:rsidTr="00590BF4">
        <w:trPr>
          <w:trHeight w:val="7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7C507318"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355C5821"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Резервные фонды</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32ADBFE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A8F46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2B5500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0CB643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5CFBB9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D5C592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483AC47D" w14:textId="77777777" w:rsidTr="00590BF4">
        <w:trPr>
          <w:trHeight w:val="61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407089CC"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38631F44"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DB34A7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23CC47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04A187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59A7F0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3070C0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60661B8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080A61BE" w14:textId="77777777" w:rsidTr="00590BF4">
        <w:trPr>
          <w:trHeight w:val="149"/>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1190BCF7"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78AE0321"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Резервные средства</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6BAFA0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17C8A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17A434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A74D27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870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EBBE65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49817FA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3D5F07B9" w14:textId="77777777" w:rsidTr="00590BF4">
        <w:trPr>
          <w:trHeight w:val="109"/>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11545B1E"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6C383E00"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Другие общегосударственные вопросы</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4AF775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83243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412493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C8FDC5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605884A"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8 625,80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4D4A7B0A"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p>
        </w:tc>
      </w:tr>
      <w:tr w:rsidR="00590BF4" w:rsidRPr="00C4373B" w14:paraId="278C8F48" w14:textId="77777777" w:rsidTr="00590BF4">
        <w:trPr>
          <w:trHeight w:val="61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01B81CED"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0F3A65F9"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E66CBF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AA95C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341844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37BA6F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9C0A35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8 625,80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4E477CD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2439448D"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566194D2"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78972A0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5A355F4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9450B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70E8C82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D546EC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B2B32B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1 464,00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63468A6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59390DF6" w14:textId="77777777" w:rsidTr="00590BF4">
        <w:trPr>
          <w:trHeight w:val="84"/>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44079D9A"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7336089D"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Субсидии бюджетным учреждениям</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7AF56FE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D327A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3A5A5D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4D8C17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610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A83A6B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6 976,40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79F66D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3DE5ABE5" w14:textId="77777777" w:rsidTr="00590BF4">
        <w:trPr>
          <w:trHeight w:val="71"/>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7CD9779F"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3DCF061F" w14:textId="61BE72A3"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межбюджетные тра</w:t>
            </w:r>
            <w:r w:rsidR="00A035FE" w:rsidRPr="00C4373B">
              <w:rPr>
                <w:rFonts w:eastAsiaTheme="minorHAnsi"/>
                <w:color w:val="000000"/>
                <w:sz w:val="14"/>
                <w:szCs w:val="14"/>
                <w:lang w:eastAsia="en-US"/>
              </w:rPr>
              <w:t>н</w:t>
            </w:r>
            <w:r w:rsidRPr="00C4373B">
              <w:rPr>
                <w:rFonts w:eastAsiaTheme="minorHAnsi"/>
                <w:color w:val="000000"/>
                <w:sz w:val="14"/>
                <w:szCs w:val="14"/>
                <w:lang w:eastAsia="en-US"/>
              </w:rPr>
              <w:t>сферты</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A2ABAB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4AB89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197F06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 xml:space="preserve">90 1 0000 000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CEDF20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540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F6A341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185,40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85CDF0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43586595" w14:textId="77777777" w:rsidTr="00590BF4">
        <w:trPr>
          <w:trHeight w:val="7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2F00568B"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3B04F0FB"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Национальная оборона</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79DA8E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653F9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754675D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B2403C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FB21CE6"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434,10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0F0B6618"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434,10</w:t>
            </w:r>
          </w:p>
        </w:tc>
      </w:tr>
      <w:tr w:rsidR="00590BF4" w:rsidRPr="00C4373B" w14:paraId="77F77759" w14:textId="77777777" w:rsidTr="00590BF4">
        <w:trPr>
          <w:trHeight w:val="147"/>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313DEE2E"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2FE72784"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Мобилизационная и вневойсковая подготовка</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51E3AD6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7FEF9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517E71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1088E9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053ADD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434,10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35401F2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434,10</w:t>
            </w:r>
          </w:p>
        </w:tc>
      </w:tr>
      <w:tr w:rsidR="00590BF4" w:rsidRPr="00C4373B" w14:paraId="158CFA57" w14:textId="77777777" w:rsidTr="00590BF4">
        <w:trPr>
          <w:trHeight w:val="61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6BAA9847"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0AA0BAE1"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532E108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3D974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AE1AFD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F23F9F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23A36C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434,10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2E5532D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434,10</w:t>
            </w:r>
          </w:p>
        </w:tc>
      </w:tr>
      <w:tr w:rsidR="00590BF4" w:rsidRPr="00C4373B" w14:paraId="4EC1DDDB" w14:textId="77777777" w:rsidTr="00590BF4">
        <w:trPr>
          <w:trHeight w:val="87"/>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5C6C9BF8"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4DA8540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Расходы на выплаты персоналу государственных (муниципальных) органов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DAD8A8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A951E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BB7455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901 0051 180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0EACB5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A882BD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434,10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450793E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434,10</w:t>
            </w:r>
          </w:p>
        </w:tc>
      </w:tr>
      <w:tr w:rsidR="00590BF4" w:rsidRPr="00C4373B" w14:paraId="61AB53B9"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7E690BB2"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1EF2B682"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НАЦИОНАЛЬНАЯ БЕЗОПАСНОСТЬ И ПРАВООХРАНИТЕЛЬНАЯ ДЕЯТЕЛЬНОСТЬ</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6050630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F4008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9C4ED9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2DCB78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87A0D9D"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187,10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D6909D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44EEF42E" w14:textId="77777777" w:rsidTr="00590BF4">
        <w:trPr>
          <w:trHeight w:val="151"/>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04B7B927"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1746B196"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Гражданская оборона</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0E17859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6D7B6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09</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7E23EE1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370DF3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C30F1B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141,10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5CB5C90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2E6851D9" w14:textId="77777777" w:rsidTr="00590BF4">
        <w:trPr>
          <w:trHeight w:val="61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1E1A573D"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7391806B"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2FF8911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E301E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09</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8CC35D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D3A1A9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91B40D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141,10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7593491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770716AD"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7318BEC8"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175BED67"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3CAF4DE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4B72D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09</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6580EA6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DAE7FB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A67403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141,10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76174D8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203496DA" w14:textId="77777777" w:rsidTr="00C4373B">
        <w:trPr>
          <w:trHeight w:val="7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65FDDFCF"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577FF6D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Пожарная безопасность</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632E875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0B665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4F618E2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C97BF7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498384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2EB2E62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795380A6" w14:textId="77777777" w:rsidTr="00590BF4">
        <w:trPr>
          <w:trHeight w:val="61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1C8BE883"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3E63AFB9"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15926A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2C6B0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711976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8EADB7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4F1ED7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02F155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7B9EA6D3"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137B67C7"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0049005C"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0B9F6C5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0C11C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014100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CB6AA9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6BB2D7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65CCC49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07FAC101"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1072E1EB"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2251B230"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Другие вопросы в области национальной безопасности и правоохранительной деятельности</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332DAFA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AB8A02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17E546D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1DABEE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DB85B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36,00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33A6258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5395F6FF" w14:textId="77777777" w:rsidTr="00590BF4">
        <w:trPr>
          <w:trHeight w:val="61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39CAFABC"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3B01E10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522398F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B1505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3F64146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D6FF52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120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B1DDB4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30,00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5371E61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39E5CD08"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3B317645"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7393028A"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69D5614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02492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14</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04BCF48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90 1 0000 000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FFE6C1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E86526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4214FAC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0A902852" w14:textId="77777777" w:rsidTr="00C4373B">
        <w:trPr>
          <w:trHeight w:val="147"/>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3FF787D8"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16233E71"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НАЦИОНАЛЬНАЯ ЭКОНОМИКА</w:t>
            </w:r>
          </w:p>
        </w:tc>
        <w:tc>
          <w:tcPr>
            <w:tcW w:w="427" w:type="dxa"/>
            <w:tcBorders>
              <w:top w:val="single" w:sz="4" w:space="0" w:color="auto"/>
              <w:left w:val="single" w:sz="4" w:space="0" w:color="auto"/>
              <w:bottom w:val="single" w:sz="4" w:space="0" w:color="auto"/>
              <w:right w:val="single" w:sz="4" w:space="0" w:color="auto"/>
            </w:tcBorders>
          </w:tcPr>
          <w:p w14:paraId="611F27C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425" w:type="dxa"/>
            <w:tcBorders>
              <w:top w:val="single" w:sz="4" w:space="0" w:color="auto"/>
              <w:left w:val="single" w:sz="4" w:space="0" w:color="auto"/>
              <w:bottom w:val="single" w:sz="4" w:space="0" w:color="auto"/>
              <w:right w:val="single" w:sz="4" w:space="0" w:color="auto"/>
            </w:tcBorders>
          </w:tcPr>
          <w:p w14:paraId="0345D60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292FE6F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2DBC5C3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2E2A633A"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24 690,70</w:t>
            </w:r>
          </w:p>
        </w:tc>
        <w:tc>
          <w:tcPr>
            <w:tcW w:w="993" w:type="dxa"/>
            <w:gridSpan w:val="2"/>
            <w:tcBorders>
              <w:top w:val="single" w:sz="4" w:space="0" w:color="auto"/>
              <w:left w:val="single" w:sz="4" w:space="0" w:color="auto"/>
              <w:bottom w:val="single" w:sz="4" w:space="0" w:color="auto"/>
              <w:right w:val="single" w:sz="4" w:space="0" w:color="auto"/>
            </w:tcBorders>
          </w:tcPr>
          <w:p w14:paraId="2B2D7938"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18085,70</w:t>
            </w:r>
          </w:p>
        </w:tc>
      </w:tr>
      <w:tr w:rsidR="00590BF4" w:rsidRPr="00C4373B" w14:paraId="32B169B1" w14:textId="77777777" w:rsidTr="00590BF4">
        <w:trPr>
          <w:trHeight w:val="7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5767967F"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3C0575A1" w14:textId="2B9A83C9"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Сельское хозяйство и рыб</w:t>
            </w:r>
            <w:r w:rsidR="00A035FE" w:rsidRPr="00C4373B">
              <w:rPr>
                <w:rFonts w:eastAsiaTheme="minorHAnsi"/>
                <w:color w:val="000000"/>
                <w:sz w:val="14"/>
                <w:szCs w:val="14"/>
                <w:lang w:eastAsia="en-US"/>
              </w:rPr>
              <w:t>о</w:t>
            </w:r>
            <w:r w:rsidRPr="00C4373B">
              <w:rPr>
                <w:rFonts w:eastAsiaTheme="minorHAnsi"/>
                <w:color w:val="000000"/>
                <w:sz w:val="14"/>
                <w:szCs w:val="14"/>
                <w:lang w:eastAsia="en-US"/>
              </w:rPr>
              <w:t>ловство</w:t>
            </w:r>
          </w:p>
        </w:tc>
        <w:tc>
          <w:tcPr>
            <w:tcW w:w="427" w:type="dxa"/>
            <w:tcBorders>
              <w:top w:val="single" w:sz="4" w:space="0" w:color="auto"/>
              <w:left w:val="single" w:sz="4" w:space="0" w:color="auto"/>
              <w:bottom w:val="single" w:sz="4" w:space="0" w:color="auto"/>
              <w:right w:val="single" w:sz="4" w:space="0" w:color="auto"/>
            </w:tcBorders>
          </w:tcPr>
          <w:p w14:paraId="387E861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425" w:type="dxa"/>
            <w:tcBorders>
              <w:top w:val="single" w:sz="4" w:space="0" w:color="auto"/>
              <w:left w:val="single" w:sz="4" w:space="0" w:color="auto"/>
              <w:bottom w:val="single" w:sz="4" w:space="0" w:color="auto"/>
              <w:right w:val="single" w:sz="4" w:space="0" w:color="auto"/>
            </w:tcBorders>
          </w:tcPr>
          <w:p w14:paraId="68EC049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1134" w:type="dxa"/>
            <w:tcBorders>
              <w:top w:val="single" w:sz="4" w:space="0" w:color="auto"/>
              <w:left w:val="single" w:sz="4" w:space="0" w:color="auto"/>
              <w:bottom w:val="single" w:sz="4" w:space="0" w:color="auto"/>
              <w:right w:val="single" w:sz="4" w:space="0" w:color="auto"/>
            </w:tcBorders>
          </w:tcPr>
          <w:p w14:paraId="4177F61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3228617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522EEF69"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100,00</w:t>
            </w:r>
          </w:p>
        </w:tc>
        <w:tc>
          <w:tcPr>
            <w:tcW w:w="993" w:type="dxa"/>
            <w:gridSpan w:val="2"/>
            <w:tcBorders>
              <w:top w:val="single" w:sz="4" w:space="0" w:color="auto"/>
              <w:left w:val="single" w:sz="4" w:space="0" w:color="auto"/>
              <w:bottom w:val="single" w:sz="4" w:space="0" w:color="auto"/>
              <w:right w:val="single" w:sz="4" w:space="0" w:color="auto"/>
            </w:tcBorders>
          </w:tcPr>
          <w:p w14:paraId="6DA3744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74EA5E65"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5B307C4C"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6E1D5702" w14:textId="5977A49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Проведение работ по уничтожению каранти</w:t>
            </w:r>
            <w:r w:rsidR="00A035FE" w:rsidRPr="00C4373B">
              <w:rPr>
                <w:rFonts w:eastAsiaTheme="minorHAnsi"/>
                <w:color w:val="000000"/>
                <w:sz w:val="14"/>
                <w:szCs w:val="14"/>
                <w:lang w:eastAsia="en-US"/>
              </w:rPr>
              <w:t>н</w:t>
            </w:r>
            <w:r w:rsidRPr="00C4373B">
              <w:rPr>
                <w:rFonts w:eastAsiaTheme="minorHAnsi"/>
                <w:color w:val="000000"/>
                <w:sz w:val="14"/>
                <w:szCs w:val="14"/>
                <w:lang w:eastAsia="en-US"/>
              </w:rPr>
              <w:t>ны</w:t>
            </w:r>
            <w:r w:rsidR="00A035FE" w:rsidRPr="00C4373B">
              <w:rPr>
                <w:rFonts w:eastAsiaTheme="minorHAnsi"/>
                <w:color w:val="000000"/>
                <w:sz w:val="14"/>
                <w:szCs w:val="14"/>
                <w:lang w:eastAsia="en-US"/>
              </w:rPr>
              <w:t>х</w:t>
            </w:r>
            <w:r w:rsidRPr="00C4373B">
              <w:rPr>
                <w:rFonts w:eastAsiaTheme="minorHAnsi"/>
                <w:color w:val="000000"/>
                <w:sz w:val="14"/>
                <w:szCs w:val="14"/>
                <w:lang w:eastAsia="en-US"/>
              </w:rPr>
              <w:t xml:space="preserve"> сорняков на территории сельских поселений</w:t>
            </w:r>
          </w:p>
        </w:tc>
        <w:tc>
          <w:tcPr>
            <w:tcW w:w="427" w:type="dxa"/>
            <w:tcBorders>
              <w:top w:val="single" w:sz="4" w:space="0" w:color="auto"/>
              <w:left w:val="single" w:sz="4" w:space="0" w:color="auto"/>
              <w:bottom w:val="single" w:sz="4" w:space="0" w:color="auto"/>
              <w:right w:val="single" w:sz="4" w:space="0" w:color="auto"/>
            </w:tcBorders>
          </w:tcPr>
          <w:p w14:paraId="769FDB0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425" w:type="dxa"/>
            <w:tcBorders>
              <w:top w:val="single" w:sz="4" w:space="0" w:color="auto"/>
              <w:left w:val="single" w:sz="4" w:space="0" w:color="auto"/>
              <w:bottom w:val="single" w:sz="4" w:space="0" w:color="auto"/>
              <w:right w:val="single" w:sz="4" w:space="0" w:color="auto"/>
            </w:tcBorders>
          </w:tcPr>
          <w:p w14:paraId="6DA2FD7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1134" w:type="dxa"/>
            <w:tcBorders>
              <w:top w:val="single" w:sz="4" w:space="0" w:color="auto"/>
              <w:left w:val="single" w:sz="4" w:space="0" w:color="auto"/>
              <w:bottom w:val="single" w:sz="4" w:space="0" w:color="auto"/>
              <w:right w:val="single" w:sz="4" w:space="0" w:color="auto"/>
            </w:tcBorders>
          </w:tcPr>
          <w:p w14:paraId="20E2177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 xml:space="preserve">90 4 0000 000 </w:t>
            </w:r>
          </w:p>
        </w:tc>
        <w:tc>
          <w:tcPr>
            <w:tcW w:w="567" w:type="dxa"/>
            <w:tcBorders>
              <w:top w:val="single" w:sz="4" w:space="0" w:color="auto"/>
              <w:left w:val="single" w:sz="4" w:space="0" w:color="auto"/>
              <w:bottom w:val="single" w:sz="4" w:space="0" w:color="auto"/>
              <w:right w:val="single" w:sz="4" w:space="0" w:color="auto"/>
            </w:tcBorders>
          </w:tcPr>
          <w:p w14:paraId="1CAC1A3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244</w:t>
            </w:r>
          </w:p>
        </w:tc>
        <w:tc>
          <w:tcPr>
            <w:tcW w:w="992" w:type="dxa"/>
            <w:tcBorders>
              <w:top w:val="single" w:sz="4" w:space="0" w:color="auto"/>
              <w:left w:val="single" w:sz="4" w:space="0" w:color="auto"/>
              <w:bottom w:val="single" w:sz="4" w:space="0" w:color="auto"/>
              <w:right w:val="single" w:sz="4" w:space="0" w:color="auto"/>
            </w:tcBorders>
          </w:tcPr>
          <w:p w14:paraId="1176508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100,00</w:t>
            </w:r>
          </w:p>
        </w:tc>
        <w:tc>
          <w:tcPr>
            <w:tcW w:w="993" w:type="dxa"/>
            <w:gridSpan w:val="2"/>
            <w:tcBorders>
              <w:top w:val="single" w:sz="4" w:space="0" w:color="auto"/>
              <w:left w:val="single" w:sz="4" w:space="0" w:color="auto"/>
              <w:bottom w:val="single" w:sz="4" w:space="0" w:color="auto"/>
              <w:right w:val="single" w:sz="4" w:space="0" w:color="auto"/>
            </w:tcBorders>
          </w:tcPr>
          <w:p w14:paraId="02FB11E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6AEF5462" w14:textId="77777777" w:rsidTr="00590BF4">
        <w:trPr>
          <w:trHeight w:val="295"/>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5E345196"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182AD2D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427" w:type="dxa"/>
            <w:tcBorders>
              <w:top w:val="single" w:sz="4" w:space="0" w:color="auto"/>
              <w:left w:val="single" w:sz="4" w:space="0" w:color="auto"/>
              <w:bottom w:val="single" w:sz="4" w:space="0" w:color="auto"/>
              <w:right w:val="single" w:sz="4" w:space="0" w:color="auto"/>
            </w:tcBorders>
          </w:tcPr>
          <w:p w14:paraId="3DE84D4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425" w:type="dxa"/>
            <w:tcBorders>
              <w:top w:val="single" w:sz="4" w:space="0" w:color="auto"/>
              <w:left w:val="single" w:sz="4" w:space="0" w:color="auto"/>
              <w:bottom w:val="single" w:sz="4" w:space="0" w:color="auto"/>
              <w:right w:val="single" w:sz="4" w:space="0" w:color="auto"/>
            </w:tcBorders>
          </w:tcPr>
          <w:p w14:paraId="13E9E40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09</w:t>
            </w:r>
          </w:p>
        </w:tc>
        <w:tc>
          <w:tcPr>
            <w:tcW w:w="1134" w:type="dxa"/>
            <w:tcBorders>
              <w:top w:val="single" w:sz="4" w:space="0" w:color="auto"/>
              <w:left w:val="single" w:sz="4" w:space="0" w:color="auto"/>
              <w:bottom w:val="single" w:sz="4" w:space="0" w:color="auto"/>
              <w:right w:val="single" w:sz="4" w:space="0" w:color="auto"/>
            </w:tcBorders>
          </w:tcPr>
          <w:p w14:paraId="0EDDB9B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65 0 0000 000</w:t>
            </w:r>
          </w:p>
        </w:tc>
        <w:tc>
          <w:tcPr>
            <w:tcW w:w="567" w:type="dxa"/>
            <w:tcBorders>
              <w:top w:val="single" w:sz="4" w:space="0" w:color="auto"/>
              <w:left w:val="single" w:sz="4" w:space="0" w:color="auto"/>
              <w:bottom w:val="single" w:sz="4" w:space="0" w:color="auto"/>
              <w:right w:val="single" w:sz="4" w:space="0" w:color="auto"/>
            </w:tcBorders>
          </w:tcPr>
          <w:p w14:paraId="6B2A346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4D2A84C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24 290,70</w:t>
            </w:r>
          </w:p>
        </w:tc>
        <w:tc>
          <w:tcPr>
            <w:tcW w:w="993" w:type="dxa"/>
            <w:gridSpan w:val="2"/>
            <w:tcBorders>
              <w:top w:val="single" w:sz="4" w:space="0" w:color="auto"/>
              <w:left w:val="single" w:sz="4" w:space="0" w:color="auto"/>
              <w:bottom w:val="single" w:sz="4" w:space="0" w:color="auto"/>
              <w:right w:val="single" w:sz="4" w:space="0" w:color="auto"/>
            </w:tcBorders>
          </w:tcPr>
          <w:p w14:paraId="73359DB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17885,70</w:t>
            </w:r>
          </w:p>
        </w:tc>
      </w:tr>
      <w:tr w:rsidR="00590BF4" w:rsidRPr="00C4373B" w14:paraId="1908043E" w14:textId="77777777" w:rsidTr="00590BF4">
        <w:trPr>
          <w:trHeight w:val="389"/>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7A851FB8"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601EDA3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427" w:type="dxa"/>
            <w:tcBorders>
              <w:top w:val="single" w:sz="4" w:space="0" w:color="auto"/>
              <w:left w:val="single" w:sz="4" w:space="0" w:color="auto"/>
              <w:bottom w:val="single" w:sz="4" w:space="0" w:color="auto"/>
              <w:right w:val="single" w:sz="4" w:space="0" w:color="auto"/>
            </w:tcBorders>
          </w:tcPr>
          <w:p w14:paraId="1AA754D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425" w:type="dxa"/>
            <w:tcBorders>
              <w:top w:val="single" w:sz="4" w:space="0" w:color="auto"/>
              <w:left w:val="single" w:sz="4" w:space="0" w:color="auto"/>
              <w:bottom w:val="single" w:sz="4" w:space="0" w:color="auto"/>
              <w:right w:val="single" w:sz="4" w:space="0" w:color="auto"/>
            </w:tcBorders>
          </w:tcPr>
          <w:p w14:paraId="206F820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09</w:t>
            </w:r>
          </w:p>
        </w:tc>
        <w:tc>
          <w:tcPr>
            <w:tcW w:w="1134" w:type="dxa"/>
            <w:tcBorders>
              <w:top w:val="single" w:sz="4" w:space="0" w:color="auto"/>
              <w:left w:val="single" w:sz="4" w:space="0" w:color="auto"/>
              <w:bottom w:val="single" w:sz="4" w:space="0" w:color="auto"/>
              <w:right w:val="single" w:sz="4" w:space="0" w:color="auto"/>
            </w:tcBorders>
          </w:tcPr>
          <w:p w14:paraId="70DCBF1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 xml:space="preserve"> 65 0 0000 000</w:t>
            </w:r>
          </w:p>
        </w:tc>
        <w:tc>
          <w:tcPr>
            <w:tcW w:w="567" w:type="dxa"/>
            <w:tcBorders>
              <w:top w:val="single" w:sz="4" w:space="0" w:color="auto"/>
              <w:left w:val="single" w:sz="4" w:space="0" w:color="auto"/>
              <w:bottom w:val="single" w:sz="4" w:space="0" w:color="auto"/>
              <w:right w:val="single" w:sz="4" w:space="0" w:color="auto"/>
            </w:tcBorders>
          </w:tcPr>
          <w:p w14:paraId="5F9B4F5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244</w:t>
            </w:r>
          </w:p>
        </w:tc>
        <w:tc>
          <w:tcPr>
            <w:tcW w:w="992" w:type="dxa"/>
            <w:tcBorders>
              <w:top w:val="single" w:sz="4" w:space="0" w:color="auto"/>
              <w:left w:val="single" w:sz="4" w:space="0" w:color="auto"/>
              <w:bottom w:val="single" w:sz="4" w:space="0" w:color="auto"/>
              <w:right w:val="single" w:sz="4" w:space="0" w:color="auto"/>
            </w:tcBorders>
          </w:tcPr>
          <w:p w14:paraId="6440683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12 050,20</w:t>
            </w:r>
          </w:p>
        </w:tc>
        <w:tc>
          <w:tcPr>
            <w:tcW w:w="993" w:type="dxa"/>
            <w:gridSpan w:val="2"/>
            <w:tcBorders>
              <w:top w:val="single" w:sz="4" w:space="0" w:color="auto"/>
              <w:left w:val="single" w:sz="4" w:space="0" w:color="auto"/>
              <w:bottom w:val="single" w:sz="4" w:space="0" w:color="auto"/>
              <w:right w:val="single" w:sz="4" w:space="0" w:color="auto"/>
            </w:tcBorders>
          </w:tcPr>
          <w:p w14:paraId="15EBFAF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11870,20</w:t>
            </w:r>
          </w:p>
        </w:tc>
      </w:tr>
      <w:tr w:rsidR="00590BF4" w:rsidRPr="00C4373B" w14:paraId="00B9278D" w14:textId="77777777" w:rsidTr="00C4373B">
        <w:trPr>
          <w:trHeight w:val="143"/>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63977392"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443998F5"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Субсидии бюджетным учреждениям</w:t>
            </w:r>
          </w:p>
        </w:tc>
        <w:tc>
          <w:tcPr>
            <w:tcW w:w="427" w:type="dxa"/>
            <w:tcBorders>
              <w:top w:val="single" w:sz="4" w:space="0" w:color="auto"/>
              <w:left w:val="single" w:sz="4" w:space="0" w:color="auto"/>
              <w:bottom w:val="single" w:sz="4" w:space="0" w:color="auto"/>
              <w:right w:val="single" w:sz="4" w:space="0" w:color="auto"/>
            </w:tcBorders>
          </w:tcPr>
          <w:p w14:paraId="70ADBE9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425" w:type="dxa"/>
            <w:tcBorders>
              <w:top w:val="single" w:sz="4" w:space="0" w:color="auto"/>
              <w:left w:val="single" w:sz="4" w:space="0" w:color="auto"/>
              <w:bottom w:val="single" w:sz="4" w:space="0" w:color="auto"/>
              <w:right w:val="single" w:sz="4" w:space="0" w:color="auto"/>
            </w:tcBorders>
          </w:tcPr>
          <w:p w14:paraId="547509D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09</w:t>
            </w:r>
          </w:p>
        </w:tc>
        <w:tc>
          <w:tcPr>
            <w:tcW w:w="1134" w:type="dxa"/>
            <w:tcBorders>
              <w:top w:val="single" w:sz="4" w:space="0" w:color="auto"/>
              <w:left w:val="single" w:sz="4" w:space="0" w:color="auto"/>
              <w:bottom w:val="single" w:sz="4" w:space="0" w:color="auto"/>
              <w:right w:val="single" w:sz="4" w:space="0" w:color="auto"/>
            </w:tcBorders>
          </w:tcPr>
          <w:p w14:paraId="29080B8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 xml:space="preserve"> 65 0 0000 000</w:t>
            </w:r>
          </w:p>
        </w:tc>
        <w:tc>
          <w:tcPr>
            <w:tcW w:w="567" w:type="dxa"/>
            <w:tcBorders>
              <w:top w:val="single" w:sz="4" w:space="0" w:color="auto"/>
              <w:left w:val="single" w:sz="4" w:space="0" w:color="auto"/>
              <w:bottom w:val="single" w:sz="4" w:space="0" w:color="auto"/>
              <w:right w:val="single" w:sz="4" w:space="0" w:color="auto"/>
            </w:tcBorders>
          </w:tcPr>
          <w:p w14:paraId="34AEDBE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611</w:t>
            </w:r>
          </w:p>
        </w:tc>
        <w:tc>
          <w:tcPr>
            <w:tcW w:w="992" w:type="dxa"/>
            <w:tcBorders>
              <w:top w:val="single" w:sz="4" w:space="0" w:color="auto"/>
              <w:left w:val="single" w:sz="4" w:space="0" w:color="auto"/>
              <w:bottom w:val="single" w:sz="4" w:space="0" w:color="auto"/>
              <w:right w:val="single" w:sz="4" w:space="0" w:color="auto"/>
            </w:tcBorders>
          </w:tcPr>
          <w:p w14:paraId="3337576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12 240,50</w:t>
            </w:r>
          </w:p>
        </w:tc>
        <w:tc>
          <w:tcPr>
            <w:tcW w:w="993" w:type="dxa"/>
            <w:gridSpan w:val="2"/>
            <w:tcBorders>
              <w:top w:val="single" w:sz="4" w:space="0" w:color="auto"/>
              <w:left w:val="single" w:sz="4" w:space="0" w:color="auto"/>
              <w:bottom w:val="single" w:sz="4" w:space="0" w:color="auto"/>
              <w:right w:val="single" w:sz="4" w:space="0" w:color="auto"/>
            </w:tcBorders>
          </w:tcPr>
          <w:p w14:paraId="6D2006F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6015,50</w:t>
            </w:r>
          </w:p>
        </w:tc>
      </w:tr>
      <w:tr w:rsidR="00590BF4" w:rsidRPr="00C4373B" w14:paraId="05719A34"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5A2F07A4"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5944F9F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tcPr>
          <w:p w14:paraId="46375B4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425" w:type="dxa"/>
            <w:tcBorders>
              <w:top w:val="single" w:sz="4" w:space="0" w:color="auto"/>
              <w:left w:val="single" w:sz="4" w:space="0" w:color="auto"/>
              <w:bottom w:val="single" w:sz="4" w:space="0" w:color="auto"/>
              <w:right w:val="single" w:sz="4" w:space="0" w:color="auto"/>
            </w:tcBorders>
          </w:tcPr>
          <w:p w14:paraId="54B613C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12</w:t>
            </w:r>
          </w:p>
        </w:tc>
        <w:tc>
          <w:tcPr>
            <w:tcW w:w="1134" w:type="dxa"/>
            <w:tcBorders>
              <w:top w:val="single" w:sz="4" w:space="0" w:color="auto"/>
              <w:left w:val="single" w:sz="4" w:space="0" w:color="auto"/>
              <w:bottom w:val="single" w:sz="4" w:space="0" w:color="auto"/>
              <w:right w:val="single" w:sz="4" w:space="0" w:color="auto"/>
            </w:tcBorders>
          </w:tcPr>
          <w:p w14:paraId="68228B3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90 4 0000 000</w:t>
            </w:r>
          </w:p>
        </w:tc>
        <w:tc>
          <w:tcPr>
            <w:tcW w:w="567" w:type="dxa"/>
            <w:tcBorders>
              <w:top w:val="single" w:sz="4" w:space="0" w:color="auto"/>
              <w:left w:val="single" w:sz="4" w:space="0" w:color="auto"/>
              <w:bottom w:val="single" w:sz="4" w:space="0" w:color="auto"/>
              <w:right w:val="single" w:sz="4" w:space="0" w:color="auto"/>
            </w:tcBorders>
          </w:tcPr>
          <w:p w14:paraId="1043C4D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244</w:t>
            </w:r>
          </w:p>
        </w:tc>
        <w:tc>
          <w:tcPr>
            <w:tcW w:w="992" w:type="dxa"/>
            <w:tcBorders>
              <w:top w:val="single" w:sz="4" w:space="0" w:color="auto"/>
              <w:left w:val="single" w:sz="4" w:space="0" w:color="auto"/>
              <w:bottom w:val="single" w:sz="4" w:space="0" w:color="auto"/>
              <w:right w:val="single" w:sz="4" w:space="0" w:color="auto"/>
            </w:tcBorders>
          </w:tcPr>
          <w:p w14:paraId="12E2B88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200,00</w:t>
            </w:r>
          </w:p>
        </w:tc>
        <w:tc>
          <w:tcPr>
            <w:tcW w:w="993" w:type="dxa"/>
            <w:gridSpan w:val="2"/>
            <w:tcBorders>
              <w:top w:val="single" w:sz="4" w:space="0" w:color="auto"/>
              <w:left w:val="single" w:sz="4" w:space="0" w:color="auto"/>
              <w:bottom w:val="single" w:sz="4" w:space="0" w:color="auto"/>
              <w:right w:val="single" w:sz="4" w:space="0" w:color="auto"/>
            </w:tcBorders>
          </w:tcPr>
          <w:p w14:paraId="1ECEFAA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200,00</w:t>
            </w:r>
          </w:p>
        </w:tc>
      </w:tr>
      <w:tr w:rsidR="00590BF4" w:rsidRPr="00C4373B" w14:paraId="6D379FA4" w14:textId="77777777" w:rsidTr="00C4373B">
        <w:trPr>
          <w:trHeight w:val="7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72357AB4"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08B145FA" w14:textId="712D9D60"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межбюджетные тра</w:t>
            </w:r>
            <w:r w:rsidR="00A035FE" w:rsidRPr="00C4373B">
              <w:rPr>
                <w:rFonts w:eastAsiaTheme="minorHAnsi"/>
                <w:color w:val="000000"/>
                <w:sz w:val="14"/>
                <w:szCs w:val="14"/>
                <w:lang w:eastAsia="en-US"/>
              </w:rPr>
              <w:t>н</w:t>
            </w:r>
            <w:r w:rsidRPr="00C4373B">
              <w:rPr>
                <w:rFonts w:eastAsiaTheme="minorHAnsi"/>
                <w:color w:val="000000"/>
                <w:sz w:val="14"/>
                <w:szCs w:val="14"/>
                <w:lang w:eastAsia="en-US"/>
              </w:rPr>
              <w:t>сферты</w:t>
            </w:r>
          </w:p>
        </w:tc>
        <w:tc>
          <w:tcPr>
            <w:tcW w:w="427" w:type="dxa"/>
            <w:tcBorders>
              <w:top w:val="single" w:sz="4" w:space="0" w:color="auto"/>
              <w:left w:val="single" w:sz="4" w:space="0" w:color="auto"/>
              <w:bottom w:val="single" w:sz="4" w:space="0" w:color="auto"/>
              <w:right w:val="single" w:sz="4" w:space="0" w:color="auto"/>
            </w:tcBorders>
          </w:tcPr>
          <w:p w14:paraId="13D6419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04</w:t>
            </w:r>
          </w:p>
        </w:tc>
        <w:tc>
          <w:tcPr>
            <w:tcW w:w="425" w:type="dxa"/>
            <w:tcBorders>
              <w:top w:val="single" w:sz="4" w:space="0" w:color="auto"/>
              <w:left w:val="single" w:sz="4" w:space="0" w:color="auto"/>
              <w:bottom w:val="single" w:sz="4" w:space="0" w:color="auto"/>
              <w:right w:val="single" w:sz="4" w:space="0" w:color="auto"/>
            </w:tcBorders>
          </w:tcPr>
          <w:p w14:paraId="1D9F196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12</w:t>
            </w:r>
          </w:p>
        </w:tc>
        <w:tc>
          <w:tcPr>
            <w:tcW w:w="1134" w:type="dxa"/>
            <w:tcBorders>
              <w:top w:val="single" w:sz="4" w:space="0" w:color="auto"/>
              <w:left w:val="single" w:sz="4" w:space="0" w:color="auto"/>
              <w:bottom w:val="single" w:sz="4" w:space="0" w:color="auto"/>
              <w:right w:val="single" w:sz="4" w:space="0" w:color="auto"/>
            </w:tcBorders>
          </w:tcPr>
          <w:p w14:paraId="7B9EF65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90 4 0000 000</w:t>
            </w:r>
          </w:p>
        </w:tc>
        <w:tc>
          <w:tcPr>
            <w:tcW w:w="567" w:type="dxa"/>
            <w:tcBorders>
              <w:top w:val="single" w:sz="4" w:space="0" w:color="auto"/>
              <w:left w:val="single" w:sz="4" w:space="0" w:color="auto"/>
              <w:bottom w:val="single" w:sz="4" w:space="0" w:color="auto"/>
              <w:right w:val="single" w:sz="4" w:space="0" w:color="auto"/>
            </w:tcBorders>
          </w:tcPr>
          <w:p w14:paraId="1C5E151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540</w:t>
            </w:r>
          </w:p>
        </w:tc>
        <w:tc>
          <w:tcPr>
            <w:tcW w:w="992" w:type="dxa"/>
            <w:tcBorders>
              <w:top w:val="single" w:sz="4" w:space="0" w:color="auto"/>
              <w:left w:val="single" w:sz="4" w:space="0" w:color="auto"/>
              <w:bottom w:val="single" w:sz="4" w:space="0" w:color="auto"/>
              <w:right w:val="single" w:sz="4" w:space="0" w:color="auto"/>
            </w:tcBorders>
          </w:tcPr>
          <w:p w14:paraId="605CF6B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100,00</w:t>
            </w:r>
          </w:p>
        </w:tc>
        <w:tc>
          <w:tcPr>
            <w:tcW w:w="993" w:type="dxa"/>
            <w:gridSpan w:val="2"/>
            <w:tcBorders>
              <w:top w:val="single" w:sz="4" w:space="0" w:color="auto"/>
              <w:left w:val="single" w:sz="4" w:space="0" w:color="auto"/>
              <w:bottom w:val="single" w:sz="4" w:space="0" w:color="auto"/>
              <w:right w:val="single" w:sz="4" w:space="0" w:color="auto"/>
            </w:tcBorders>
          </w:tcPr>
          <w:p w14:paraId="69729E8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056FF3DE" w14:textId="77777777" w:rsidTr="00C4373B">
        <w:trPr>
          <w:trHeight w:val="70"/>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09F43C2F"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79B5963C"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ЖИЛИЩНО-КОММУНАЛЬНОЕ ХОЗЯЙСТВО</w:t>
            </w:r>
          </w:p>
        </w:tc>
        <w:tc>
          <w:tcPr>
            <w:tcW w:w="427" w:type="dxa"/>
            <w:tcBorders>
              <w:top w:val="single" w:sz="4" w:space="0" w:color="auto"/>
              <w:left w:val="single" w:sz="4" w:space="0" w:color="auto"/>
              <w:bottom w:val="single" w:sz="4" w:space="0" w:color="auto"/>
              <w:right w:val="single" w:sz="4" w:space="0" w:color="auto"/>
            </w:tcBorders>
          </w:tcPr>
          <w:p w14:paraId="465180B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tcPr>
          <w:p w14:paraId="3FC3F5A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5BB4B7B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3EF9382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9EC2B59"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6 344,80</w:t>
            </w:r>
          </w:p>
        </w:tc>
        <w:tc>
          <w:tcPr>
            <w:tcW w:w="993" w:type="dxa"/>
            <w:gridSpan w:val="2"/>
            <w:tcBorders>
              <w:top w:val="single" w:sz="4" w:space="0" w:color="auto"/>
              <w:left w:val="single" w:sz="4" w:space="0" w:color="auto"/>
              <w:bottom w:val="single" w:sz="4" w:space="0" w:color="auto"/>
              <w:right w:val="single" w:sz="4" w:space="0" w:color="auto"/>
            </w:tcBorders>
          </w:tcPr>
          <w:p w14:paraId="7447E6D8"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2035,20</w:t>
            </w:r>
          </w:p>
        </w:tc>
      </w:tr>
      <w:tr w:rsidR="00590BF4" w:rsidRPr="00C4373B" w14:paraId="4D789819" w14:textId="77777777" w:rsidTr="00C4373B">
        <w:trPr>
          <w:trHeight w:val="116"/>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32EB47D1"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072EF14D"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Жилищное хозяйство</w:t>
            </w:r>
          </w:p>
        </w:tc>
        <w:tc>
          <w:tcPr>
            <w:tcW w:w="427" w:type="dxa"/>
            <w:tcBorders>
              <w:top w:val="single" w:sz="4" w:space="0" w:color="auto"/>
              <w:left w:val="single" w:sz="4" w:space="0" w:color="auto"/>
              <w:bottom w:val="single" w:sz="4" w:space="0" w:color="auto"/>
              <w:right w:val="single" w:sz="4" w:space="0" w:color="auto"/>
            </w:tcBorders>
          </w:tcPr>
          <w:p w14:paraId="2EEBB85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tcPr>
          <w:p w14:paraId="240ACEC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DAA4EA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199736C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91D444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484,00</w:t>
            </w:r>
          </w:p>
        </w:tc>
        <w:tc>
          <w:tcPr>
            <w:tcW w:w="993" w:type="dxa"/>
            <w:gridSpan w:val="2"/>
            <w:tcBorders>
              <w:top w:val="single" w:sz="4" w:space="0" w:color="auto"/>
              <w:left w:val="single" w:sz="4" w:space="0" w:color="auto"/>
              <w:bottom w:val="single" w:sz="4" w:space="0" w:color="auto"/>
              <w:right w:val="single" w:sz="4" w:space="0" w:color="auto"/>
            </w:tcBorders>
          </w:tcPr>
          <w:p w14:paraId="52D1961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04B6A986"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266FCE73"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2A4FE3AD"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сфере жилищно-коммунального хозяйства</w:t>
            </w:r>
          </w:p>
        </w:tc>
        <w:tc>
          <w:tcPr>
            <w:tcW w:w="427" w:type="dxa"/>
            <w:tcBorders>
              <w:top w:val="single" w:sz="4" w:space="0" w:color="auto"/>
              <w:left w:val="single" w:sz="4" w:space="0" w:color="auto"/>
              <w:bottom w:val="single" w:sz="4" w:space="0" w:color="auto"/>
              <w:right w:val="single" w:sz="4" w:space="0" w:color="auto"/>
            </w:tcBorders>
          </w:tcPr>
          <w:p w14:paraId="55DE2BC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tcPr>
          <w:p w14:paraId="4742598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5771103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90 5 0000 000</w:t>
            </w:r>
          </w:p>
        </w:tc>
        <w:tc>
          <w:tcPr>
            <w:tcW w:w="567" w:type="dxa"/>
            <w:tcBorders>
              <w:top w:val="single" w:sz="4" w:space="0" w:color="auto"/>
              <w:left w:val="single" w:sz="4" w:space="0" w:color="auto"/>
              <w:bottom w:val="single" w:sz="4" w:space="0" w:color="auto"/>
              <w:right w:val="single" w:sz="4" w:space="0" w:color="auto"/>
            </w:tcBorders>
          </w:tcPr>
          <w:p w14:paraId="27870F9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036D6A3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484,00</w:t>
            </w:r>
          </w:p>
        </w:tc>
        <w:tc>
          <w:tcPr>
            <w:tcW w:w="993" w:type="dxa"/>
            <w:gridSpan w:val="2"/>
            <w:tcBorders>
              <w:top w:val="single" w:sz="4" w:space="0" w:color="auto"/>
              <w:left w:val="single" w:sz="4" w:space="0" w:color="auto"/>
              <w:bottom w:val="single" w:sz="4" w:space="0" w:color="auto"/>
              <w:right w:val="single" w:sz="4" w:space="0" w:color="auto"/>
            </w:tcBorders>
          </w:tcPr>
          <w:p w14:paraId="178FDA4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1F5E4F41"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6E921C38"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7651866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tcPr>
          <w:p w14:paraId="309F0DF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tcPr>
          <w:p w14:paraId="60E88FA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54DB02D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90 5 0000 000</w:t>
            </w:r>
          </w:p>
        </w:tc>
        <w:tc>
          <w:tcPr>
            <w:tcW w:w="567" w:type="dxa"/>
            <w:tcBorders>
              <w:top w:val="single" w:sz="4" w:space="0" w:color="auto"/>
              <w:left w:val="single" w:sz="4" w:space="0" w:color="auto"/>
              <w:bottom w:val="single" w:sz="4" w:space="0" w:color="auto"/>
              <w:right w:val="single" w:sz="4" w:space="0" w:color="auto"/>
            </w:tcBorders>
          </w:tcPr>
          <w:p w14:paraId="71087C1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240</w:t>
            </w:r>
          </w:p>
        </w:tc>
        <w:tc>
          <w:tcPr>
            <w:tcW w:w="992" w:type="dxa"/>
            <w:tcBorders>
              <w:top w:val="single" w:sz="4" w:space="0" w:color="auto"/>
              <w:left w:val="single" w:sz="4" w:space="0" w:color="auto"/>
              <w:bottom w:val="single" w:sz="4" w:space="0" w:color="auto"/>
              <w:right w:val="single" w:sz="4" w:space="0" w:color="auto"/>
            </w:tcBorders>
          </w:tcPr>
          <w:p w14:paraId="6D8C9E7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484,00</w:t>
            </w:r>
          </w:p>
        </w:tc>
        <w:tc>
          <w:tcPr>
            <w:tcW w:w="993" w:type="dxa"/>
            <w:gridSpan w:val="2"/>
            <w:tcBorders>
              <w:top w:val="single" w:sz="4" w:space="0" w:color="auto"/>
              <w:left w:val="single" w:sz="4" w:space="0" w:color="auto"/>
              <w:bottom w:val="single" w:sz="4" w:space="0" w:color="auto"/>
              <w:right w:val="single" w:sz="4" w:space="0" w:color="auto"/>
            </w:tcBorders>
          </w:tcPr>
          <w:p w14:paraId="46A7686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11C54439" w14:textId="77777777" w:rsidTr="00590BF4">
        <w:trPr>
          <w:trHeight w:val="71"/>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00133DCB"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7D364BAA"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Коммунальное хозяйство</w:t>
            </w:r>
          </w:p>
        </w:tc>
        <w:tc>
          <w:tcPr>
            <w:tcW w:w="427" w:type="dxa"/>
            <w:tcBorders>
              <w:top w:val="single" w:sz="4" w:space="0" w:color="auto"/>
              <w:left w:val="single" w:sz="4" w:space="0" w:color="auto"/>
              <w:bottom w:val="single" w:sz="4" w:space="0" w:color="auto"/>
              <w:right w:val="single" w:sz="4" w:space="0" w:color="auto"/>
            </w:tcBorders>
          </w:tcPr>
          <w:p w14:paraId="2701BE6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tcPr>
          <w:p w14:paraId="08F36B6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D6B7E3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1FD7031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169E58D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2 395,10</w:t>
            </w:r>
          </w:p>
        </w:tc>
        <w:tc>
          <w:tcPr>
            <w:tcW w:w="993" w:type="dxa"/>
            <w:gridSpan w:val="2"/>
            <w:tcBorders>
              <w:top w:val="single" w:sz="4" w:space="0" w:color="auto"/>
              <w:left w:val="single" w:sz="4" w:space="0" w:color="auto"/>
              <w:bottom w:val="single" w:sz="4" w:space="0" w:color="auto"/>
              <w:right w:val="single" w:sz="4" w:space="0" w:color="auto"/>
            </w:tcBorders>
          </w:tcPr>
          <w:p w14:paraId="53C398A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74DC69CB"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57D6FF98"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6E184F98"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w:t>
            </w:r>
          </w:p>
        </w:tc>
        <w:tc>
          <w:tcPr>
            <w:tcW w:w="427" w:type="dxa"/>
            <w:tcBorders>
              <w:top w:val="single" w:sz="4" w:space="0" w:color="auto"/>
              <w:left w:val="single" w:sz="4" w:space="0" w:color="auto"/>
              <w:bottom w:val="single" w:sz="4" w:space="0" w:color="auto"/>
              <w:right w:val="single" w:sz="4" w:space="0" w:color="auto"/>
            </w:tcBorders>
          </w:tcPr>
          <w:p w14:paraId="35B2713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tcPr>
          <w:p w14:paraId="19ADC2D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3A17871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90 5 0000 000</w:t>
            </w:r>
          </w:p>
        </w:tc>
        <w:tc>
          <w:tcPr>
            <w:tcW w:w="567" w:type="dxa"/>
            <w:tcBorders>
              <w:top w:val="single" w:sz="4" w:space="0" w:color="auto"/>
              <w:left w:val="single" w:sz="4" w:space="0" w:color="auto"/>
              <w:bottom w:val="single" w:sz="4" w:space="0" w:color="auto"/>
              <w:right w:val="single" w:sz="4" w:space="0" w:color="auto"/>
            </w:tcBorders>
          </w:tcPr>
          <w:p w14:paraId="33A776C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3A843A7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14:paraId="7DC4757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67EEAA6A"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shd w:val="solid" w:color="FFFFFF" w:fill="auto"/>
          </w:tcPr>
          <w:p w14:paraId="46D376E0"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39843908"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tcPr>
          <w:p w14:paraId="208CB09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tcPr>
          <w:p w14:paraId="505F4BA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2E6F5E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90 5 0000 000</w:t>
            </w:r>
          </w:p>
        </w:tc>
        <w:tc>
          <w:tcPr>
            <w:tcW w:w="567" w:type="dxa"/>
            <w:tcBorders>
              <w:top w:val="single" w:sz="4" w:space="0" w:color="auto"/>
              <w:left w:val="single" w:sz="4" w:space="0" w:color="auto"/>
              <w:bottom w:val="single" w:sz="4" w:space="0" w:color="auto"/>
              <w:right w:val="single" w:sz="4" w:space="0" w:color="auto"/>
            </w:tcBorders>
          </w:tcPr>
          <w:p w14:paraId="21737DE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240</w:t>
            </w:r>
          </w:p>
        </w:tc>
        <w:tc>
          <w:tcPr>
            <w:tcW w:w="992" w:type="dxa"/>
            <w:tcBorders>
              <w:top w:val="single" w:sz="4" w:space="0" w:color="auto"/>
              <w:left w:val="single" w:sz="4" w:space="0" w:color="auto"/>
              <w:bottom w:val="single" w:sz="4" w:space="0" w:color="auto"/>
              <w:right w:val="single" w:sz="4" w:space="0" w:color="auto"/>
            </w:tcBorders>
          </w:tcPr>
          <w:p w14:paraId="66B1AD3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2 395,10</w:t>
            </w:r>
          </w:p>
        </w:tc>
        <w:tc>
          <w:tcPr>
            <w:tcW w:w="993" w:type="dxa"/>
            <w:gridSpan w:val="2"/>
            <w:tcBorders>
              <w:top w:val="single" w:sz="4" w:space="0" w:color="auto"/>
              <w:left w:val="single" w:sz="4" w:space="0" w:color="auto"/>
              <w:bottom w:val="single" w:sz="4" w:space="0" w:color="auto"/>
              <w:right w:val="single" w:sz="4" w:space="0" w:color="auto"/>
            </w:tcBorders>
          </w:tcPr>
          <w:p w14:paraId="494E9D2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2035,20</w:t>
            </w:r>
          </w:p>
        </w:tc>
      </w:tr>
      <w:tr w:rsidR="00590BF4" w:rsidRPr="00C4373B" w14:paraId="6C400B2F" w14:textId="77777777" w:rsidTr="00C4373B">
        <w:trPr>
          <w:trHeight w:val="70"/>
        </w:trPr>
        <w:tc>
          <w:tcPr>
            <w:tcW w:w="881" w:type="dxa"/>
            <w:tcBorders>
              <w:top w:val="single" w:sz="4" w:space="0" w:color="auto"/>
              <w:left w:val="single" w:sz="4" w:space="0" w:color="auto"/>
              <w:bottom w:val="single" w:sz="4" w:space="0" w:color="auto"/>
              <w:right w:val="single" w:sz="4" w:space="0" w:color="auto"/>
            </w:tcBorders>
          </w:tcPr>
          <w:p w14:paraId="4A0CA3E3"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61F80D36"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Благоустройство</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041FB0F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D530E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63C2C03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155398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7D8CBC5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3 465,70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B216C2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2C9E839B" w14:textId="77777777" w:rsidTr="00C4373B">
        <w:trPr>
          <w:trHeight w:val="540"/>
        </w:trPr>
        <w:tc>
          <w:tcPr>
            <w:tcW w:w="881" w:type="dxa"/>
            <w:tcBorders>
              <w:top w:val="single" w:sz="4" w:space="0" w:color="auto"/>
              <w:left w:val="single" w:sz="4" w:space="0" w:color="auto"/>
              <w:bottom w:val="single" w:sz="4" w:space="0" w:color="auto"/>
              <w:right w:val="single" w:sz="4" w:space="0" w:color="auto"/>
            </w:tcBorders>
          </w:tcPr>
          <w:p w14:paraId="6FF9E82E"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614D324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 xml:space="preserve">Муниципальная программа сельского поселения Просвет муниципального района Волжский Самарской </w:t>
            </w:r>
            <w:proofErr w:type="gramStart"/>
            <w:r w:rsidRPr="00C4373B">
              <w:rPr>
                <w:rFonts w:eastAsiaTheme="minorHAnsi"/>
                <w:color w:val="000000"/>
                <w:sz w:val="14"/>
                <w:szCs w:val="14"/>
                <w:lang w:eastAsia="en-US"/>
              </w:rPr>
              <w:t>области  "</w:t>
            </w:r>
            <w:proofErr w:type="gramEnd"/>
            <w:r w:rsidRPr="00C4373B">
              <w:rPr>
                <w:rFonts w:eastAsiaTheme="minorHAnsi"/>
                <w:color w:val="000000"/>
                <w:sz w:val="14"/>
                <w:szCs w:val="14"/>
                <w:lang w:eastAsia="en-US"/>
              </w:rPr>
              <w:t>Благоустройство территории сельской поселения Просвет муниципального района Волжский Самарской области  на 2022-2026годы"</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698FD57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FC3A9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6060E4A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61 0 0000 000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031028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733A0A4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14A8D92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45C5B314"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tcPr>
          <w:p w14:paraId="582BA920"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1E0405F9"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Субсидии бюджетным учреждениям</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B65D0A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02CDD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03</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02A09BC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61 0 0000 000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68440B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610</w:t>
            </w:r>
          </w:p>
        </w:tc>
        <w:tc>
          <w:tcPr>
            <w:tcW w:w="992" w:type="dxa"/>
            <w:tcBorders>
              <w:top w:val="single" w:sz="4" w:space="0" w:color="auto"/>
              <w:left w:val="single" w:sz="4" w:space="0" w:color="auto"/>
              <w:bottom w:val="single" w:sz="4" w:space="0" w:color="auto"/>
              <w:right w:val="single" w:sz="4" w:space="0" w:color="auto"/>
            </w:tcBorders>
          </w:tcPr>
          <w:p w14:paraId="7AB35AC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3 465,70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4DAECB9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26BD22C2"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tcPr>
          <w:p w14:paraId="4C73E1D4"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14AB5A82"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Образование</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0CBBF49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1A1E8C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B6C7B3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BC044D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4A1E1E6F"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20,00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00826DD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0BE178A5"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tcPr>
          <w:p w14:paraId="40EB28CC"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shd w:val="solid" w:color="FFFFFF" w:fill="auto"/>
          </w:tcPr>
          <w:p w14:paraId="1888E18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Молодежная политика и оздоровление детей</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5641D2A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3B819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07</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3E6B8A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5458BE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3814ABC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0C0DE39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19ED8CCF" w14:textId="77777777" w:rsidTr="00590BF4">
        <w:trPr>
          <w:trHeight w:val="303"/>
        </w:trPr>
        <w:tc>
          <w:tcPr>
            <w:tcW w:w="881" w:type="dxa"/>
            <w:tcBorders>
              <w:top w:val="single" w:sz="4" w:space="0" w:color="auto"/>
              <w:left w:val="single" w:sz="4" w:space="0" w:color="auto"/>
              <w:bottom w:val="single" w:sz="4" w:space="0" w:color="auto"/>
              <w:right w:val="single" w:sz="4" w:space="0" w:color="auto"/>
            </w:tcBorders>
          </w:tcPr>
          <w:p w14:paraId="63DE026B"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570FB0B7"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 xml:space="preserve">Муниципальная программа сельского поселения Просвет муниципального района Волжский Самарской </w:t>
            </w:r>
            <w:proofErr w:type="gramStart"/>
            <w:r w:rsidRPr="00C4373B">
              <w:rPr>
                <w:rFonts w:eastAsiaTheme="minorHAnsi"/>
                <w:color w:val="000000"/>
                <w:sz w:val="14"/>
                <w:szCs w:val="14"/>
                <w:lang w:eastAsia="en-US"/>
              </w:rPr>
              <w:t>области  "</w:t>
            </w:r>
            <w:proofErr w:type="gramEnd"/>
            <w:r w:rsidRPr="00C4373B">
              <w:rPr>
                <w:rFonts w:eastAsiaTheme="minorHAnsi"/>
                <w:color w:val="000000"/>
                <w:sz w:val="14"/>
                <w:szCs w:val="14"/>
                <w:lang w:eastAsia="en-US"/>
              </w:rPr>
              <w:t>Молодежная политика на 2022-2026годы"</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0FFB414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03669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07</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5E83214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62 0 0000 000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7A118C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2A41798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2CDF9F4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7A4DF628"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tcPr>
          <w:p w14:paraId="493F8EE8"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265A2C7B"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6C69281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352B5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07</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14:paraId="27CD839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62 0 0000 000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23E653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244</w:t>
            </w:r>
          </w:p>
        </w:tc>
        <w:tc>
          <w:tcPr>
            <w:tcW w:w="992" w:type="dxa"/>
            <w:tcBorders>
              <w:top w:val="single" w:sz="4" w:space="0" w:color="auto"/>
              <w:left w:val="single" w:sz="4" w:space="0" w:color="auto"/>
              <w:bottom w:val="single" w:sz="4" w:space="0" w:color="auto"/>
              <w:right w:val="single" w:sz="4" w:space="0" w:color="auto"/>
            </w:tcBorders>
          </w:tcPr>
          <w:p w14:paraId="7EBEBB2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20,00</w:t>
            </w:r>
          </w:p>
        </w:tc>
        <w:tc>
          <w:tcPr>
            <w:tcW w:w="993" w:type="dxa"/>
            <w:gridSpan w:val="2"/>
            <w:tcBorders>
              <w:top w:val="single" w:sz="4" w:space="0" w:color="auto"/>
              <w:left w:val="single" w:sz="4" w:space="0" w:color="auto"/>
              <w:bottom w:val="single" w:sz="4" w:space="0" w:color="auto"/>
              <w:right w:val="single" w:sz="4" w:space="0" w:color="auto"/>
            </w:tcBorders>
            <w:shd w:val="solid" w:color="FFFFFF" w:fill="auto"/>
          </w:tcPr>
          <w:p w14:paraId="761E0FB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695A7DFC" w14:textId="77777777" w:rsidTr="00C4373B">
        <w:trPr>
          <w:trHeight w:val="70"/>
        </w:trPr>
        <w:tc>
          <w:tcPr>
            <w:tcW w:w="881" w:type="dxa"/>
            <w:tcBorders>
              <w:top w:val="single" w:sz="4" w:space="0" w:color="auto"/>
              <w:left w:val="single" w:sz="4" w:space="0" w:color="auto"/>
              <w:bottom w:val="single" w:sz="4" w:space="0" w:color="auto"/>
              <w:right w:val="single" w:sz="4" w:space="0" w:color="auto"/>
            </w:tcBorders>
          </w:tcPr>
          <w:p w14:paraId="1BE96787"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6435576B"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Культура</w:t>
            </w:r>
          </w:p>
        </w:tc>
        <w:tc>
          <w:tcPr>
            <w:tcW w:w="427" w:type="dxa"/>
            <w:tcBorders>
              <w:top w:val="single" w:sz="4" w:space="0" w:color="auto"/>
              <w:left w:val="single" w:sz="4" w:space="0" w:color="auto"/>
              <w:bottom w:val="single" w:sz="4" w:space="0" w:color="auto"/>
              <w:right w:val="single" w:sz="4" w:space="0" w:color="auto"/>
            </w:tcBorders>
          </w:tcPr>
          <w:p w14:paraId="6D67989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08</w:t>
            </w:r>
          </w:p>
        </w:tc>
        <w:tc>
          <w:tcPr>
            <w:tcW w:w="425" w:type="dxa"/>
            <w:tcBorders>
              <w:top w:val="single" w:sz="4" w:space="0" w:color="auto"/>
              <w:left w:val="single" w:sz="4" w:space="0" w:color="auto"/>
              <w:bottom w:val="single" w:sz="4" w:space="0" w:color="auto"/>
              <w:right w:val="single" w:sz="4" w:space="0" w:color="auto"/>
            </w:tcBorders>
          </w:tcPr>
          <w:p w14:paraId="3A56725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216E1D9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187238D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0FA99A4"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8 987,60</w:t>
            </w:r>
          </w:p>
        </w:tc>
        <w:tc>
          <w:tcPr>
            <w:tcW w:w="993" w:type="dxa"/>
            <w:gridSpan w:val="2"/>
            <w:tcBorders>
              <w:top w:val="single" w:sz="4" w:space="0" w:color="auto"/>
              <w:left w:val="single" w:sz="4" w:space="0" w:color="auto"/>
              <w:bottom w:val="single" w:sz="4" w:space="0" w:color="auto"/>
              <w:right w:val="single" w:sz="4" w:space="0" w:color="auto"/>
            </w:tcBorders>
          </w:tcPr>
          <w:p w14:paraId="58E5221C"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p>
        </w:tc>
      </w:tr>
      <w:tr w:rsidR="00590BF4" w:rsidRPr="00C4373B" w14:paraId="2DF48446"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tcPr>
          <w:p w14:paraId="4FA02960"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4E60393E"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области культуры и кинематографии</w:t>
            </w:r>
          </w:p>
        </w:tc>
        <w:tc>
          <w:tcPr>
            <w:tcW w:w="427" w:type="dxa"/>
            <w:tcBorders>
              <w:top w:val="single" w:sz="4" w:space="0" w:color="auto"/>
              <w:left w:val="single" w:sz="4" w:space="0" w:color="auto"/>
              <w:bottom w:val="single" w:sz="4" w:space="0" w:color="auto"/>
              <w:right w:val="single" w:sz="4" w:space="0" w:color="auto"/>
            </w:tcBorders>
          </w:tcPr>
          <w:p w14:paraId="5C80D28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08</w:t>
            </w:r>
          </w:p>
        </w:tc>
        <w:tc>
          <w:tcPr>
            <w:tcW w:w="425" w:type="dxa"/>
            <w:tcBorders>
              <w:top w:val="single" w:sz="4" w:space="0" w:color="auto"/>
              <w:left w:val="single" w:sz="4" w:space="0" w:color="auto"/>
              <w:bottom w:val="single" w:sz="4" w:space="0" w:color="auto"/>
              <w:right w:val="single" w:sz="4" w:space="0" w:color="auto"/>
            </w:tcBorders>
          </w:tcPr>
          <w:p w14:paraId="551A023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1D43BD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90 8 0000 000</w:t>
            </w:r>
          </w:p>
        </w:tc>
        <w:tc>
          <w:tcPr>
            <w:tcW w:w="567" w:type="dxa"/>
            <w:tcBorders>
              <w:top w:val="single" w:sz="4" w:space="0" w:color="auto"/>
              <w:left w:val="single" w:sz="4" w:space="0" w:color="auto"/>
              <w:bottom w:val="single" w:sz="4" w:space="0" w:color="auto"/>
              <w:right w:val="single" w:sz="4" w:space="0" w:color="auto"/>
            </w:tcBorders>
          </w:tcPr>
          <w:p w14:paraId="26089FF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3EDA00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8 987,60</w:t>
            </w:r>
          </w:p>
        </w:tc>
        <w:tc>
          <w:tcPr>
            <w:tcW w:w="993" w:type="dxa"/>
            <w:gridSpan w:val="2"/>
            <w:tcBorders>
              <w:top w:val="single" w:sz="4" w:space="0" w:color="auto"/>
              <w:left w:val="single" w:sz="4" w:space="0" w:color="auto"/>
              <w:bottom w:val="single" w:sz="4" w:space="0" w:color="auto"/>
              <w:right w:val="single" w:sz="4" w:space="0" w:color="auto"/>
            </w:tcBorders>
          </w:tcPr>
          <w:p w14:paraId="3E21B39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59900836" w14:textId="77777777" w:rsidTr="00C4373B">
        <w:trPr>
          <w:trHeight w:val="70"/>
        </w:trPr>
        <w:tc>
          <w:tcPr>
            <w:tcW w:w="881" w:type="dxa"/>
            <w:tcBorders>
              <w:top w:val="single" w:sz="4" w:space="0" w:color="auto"/>
              <w:left w:val="single" w:sz="4" w:space="0" w:color="auto"/>
              <w:bottom w:val="single" w:sz="4" w:space="0" w:color="auto"/>
              <w:right w:val="single" w:sz="4" w:space="0" w:color="auto"/>
            </w:tcBorders>
          </w:tcPr>
          <w:p w14:paraId="18833D09"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7DC9404F" w14:textId="359A07E5"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межбюджетные тра</w:t>
            </w:r>
            <w:r w:rsidR="00A035FE" w:rsidRPr="00C4373B">
              <w:rPr>
                <w:rFonts w:eastAsiaTheme="minorHAnsi"/>
                <w:color w:val="000000"/>
                <w:sz w:val="14"/>
                <w:szCs w:val="14"/>
                <w:lang w:eastAsia="en-US"/>
              </w:rPr>
              <w:t>н</w:t>
            </w:r>
            <w:r w:rsidRPr="00C4373B">
              <w:rPr>
                <w:rFonts w:eastAsiaTheme="minorHAnsi"/>
                <w:color w:val="000000"/>
                <w:sz w:val="14"/>
                <w:szCs w:val="14"/>
                <w:lang w:eastAsia="en-US"/>
              </w:rPr>
              <w:t>сферты</w:t>
            </w:r>
          </w:p>
        </w:tc>
        <w:tc>
          <w:tcPr>
            <w:tcW w:w="427" w:type="dxa"/>
            <w:tcBorders>
              <w:top w:val="single" w:sz="4" w:space="0" w:color="auto"/>
              <w:left w:val="single" w:sz="4" w:space="0" w:color="auto"/>
              <w:bottom w:val="single" w:sz="4" w:space="0" w:color="auto"/>
              <w:right w:val="single" w:sz="4" w:space="0" w:color="auto"/>
            </w:tcBorders>
          </w:tcPr>
          <w:p w14:paraId="2CB4FFD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08</w:t>
            </w:r>
          </w:p>
        </w:tc>
        <w:tc>
          <w:tcPr>
            <w:tcW w:w="425" w:type="dxa"/>
            <w:tcBorders>
              <w:top w:val="single" w:sz="4" w:space="0" w:color="auto"/>
              <w:left w:val="single" w:sz="4" w:space="0" w:color="auto"/>
              <w:bottom w:val="single" w:sz="4" w:space="0" w:color="auto"/>
              <w:right w:val="single" w:sz="4" w:space="0" w:color="auto"/>
            </w:tcBorders>
          </w:tcPr>
          <w:p w14:paraId="36C7157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0E908CC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90 8 0000 000</w:t>
            </w:r>
          </w:p>
        </w:tc>
        <w:tc>
          <w:tcPr>
            <w:tcW w:w="567" w:type="dxa"/>
            <w:tcBorders>
              <w:top w:val="single" w:sz="4" w:space="0" w:color="auto"/>
              <w:left w:val="single" w:sz="4" w:space="0" w:color="auto"/>
              <w:bottom w:val="single" w:sz="4" w:space="0" w:color="auto"/>
              <w:right w:val="single" w:sz="4" w:space="0" w:color="auto"/>
            </w:tcBorders>
          </w:tcPr>
          <w:p w14:paraId="5A76118D"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540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E8C24D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tcPr>
          <w:p w14:paraId="616E250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33F9317F" w14:textId="77777777" w:rsidTr="00C4373B">
        <w:trPr>
          <w:trHeight w:val="70"/>
        </w:trPr>
        <w:tc>
          <w:tcPr>
            <w:tcW w:w="881" w:type="dxa"/>
            <w:tcBorders>
              <w:top w:val="single" w:sz="4" w:space="0" w:color="auto"/>
              <w:left w:val="single" w:sz="4" w:space="0" w:color="auto"/>
              <w:bottom w:val="single" w:sz="4" w:space="0" w:color="auto"/>
              <w:right w:val="single" w:sz="4" w:space="0" w:color="auto"/>
            </w:tcBorders>
          </w:tcPr>
          <w:p w14:paraId="0597EB11"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3021B0C9"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Субсидии бюджетным учреждениям</w:t>
            </w:r>
          </w:p>
        </w:tc>
        <w:tc>
          <w:tcPr>
            <w:tcW w:w="427" w:type="dxa"/>
            <w:tcBorders>
              <w:top w:val="single" w:sz="4" w:space="0" w:color="auto"/>
              <w:left w:val="single" w:sz="4" w:space="0" w:color="auto"/>
              <w:bottom w:val="single" w:sz="4" w:space="0" w:color="auto"/>
              <w:right w:val="single" w:sz="4" w:space="0" w:color="auto"/>
            </w:tcBorders>
          </w:tcPr>
          <w:p w14:paraId="1787DF0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08</w:t>
            </w:r>
          </w:p>
        </w:tc>
        <w:tc>
          <w:tcPr>
            <w:tcW w:w="425" w:type="dxa"/>
            <w:tcBorders>
              <w:top w:val="single" w:sz="4" w:space="0" w:color="auto"/>
              <w:left w:val="single" w:sz="4" w:space="0" w:color="auto"/>
              <w:bottom w:val="single" w:sz="4" w:space="0" w:color="auto"/>
              <w:right w:val="single" w:sz="4" w:space="0" w:color="auto"/>
            </w:tcBorders>
          </w:tcPr>
          <w:p w14:paraId="5284828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909DE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90 8 0000 000</w:t>
            </w:r>
          </w:p>
        </w:tc>
        <w:tc>
          <w:tcPr>
            <w:tcW w:w="567" w:type="dxa"/>
            <w:tcBorders>
              <w:top w:val="single" w:sz="4" w:space="0" w:color="auto"/>
              <w:left w:val="single" w:sz="4" w:space="0" w:color="auto"/>
              <w:bottom w:val="single" w:sz="4" w:space="0" w:color="auto"/>
              <w:right w:val="single" w:sz="4" w:space="0" w:color="auto"/>
            </w:tcBorders>
          </w:tcPr>
          <w:p w14:paraId="07079D5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610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A2BB8F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8 987,60</w:t>
            </w:r>
          </w:p>
        </w:tc>
        <w:tc>
          <w:tcPr>
            <w:tcW w:w="993" w:type="dxa"/>
            <w:gridSpan w:val="2"/>
            <w:tcBorders>
              <w:top w:val="single" w:sz="4" w:space="0" w:color="auto"/>
              <w:left w:val="single" w:sz="4" w:space="0" w:color="auto"/>
              <w:bottom w:val="single" w:sz="4" w:space="0" w:color="auto"/>
              <w:right w:val="single" w:sz="4" w:space="0" w:color="auto"/>
            </w:tcBorders>
          </w:tcPr>
          <w:p w14:paraId="0A63DBF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5B90AD11" w14:textId="77777777" w:rsidTr="00C4373B">
        <w:trPr>
          <w:trHeight w:val="114"/>
        </w:trPr>
        <w:tc>
          <w:tcPr>
            <w:tcW w:w="881" w:type="dxa"/>
            <w:tcBorders>
              <w:top w:val="single" w:sz="4" w:space="0" w:color="auto"/>
              <w:left w:val="single" w:sz="4" w:space="0" w:color="auto"/>
              <w:bottom w:val="single" w:sz="4" w:space="0" w:color="auto"/>
              <w:right w:val="single" w:sz="4" w:space="0" w:color="auto"/>
            </w:tcBorders>
          </w:tcPr>
          <w:p w14:paraId="79ECAE86"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07F03F46"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СОЦИАЛЬНАЯ ПОЛИТИКА</w:t>
            </w:r>
          </w:p>
        </w:tc>
        <w:tc>
          <w:tcPr>
            <w:tcW w:w="427" w:type="dxa"/>
            <w:tcBorders>
              <w:top w:val="single" w:sz="4" w:space="0" w:color="auto"/>
              <w:left w:val="single" w:sz="4" w:space="0" w:color="auto"/>
              <w:bottom w:val="single" w:sz="4" w:space="0" w:color="auto"/>
              <w:right w:val="single" w:sz="4" w:space="0" w:color="auto"/>
            </w:tcBorders>
          </w:tcPr>
          <w:p w14:paraId="26B805D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w:t>
            </w:r>
          </w:p>
        </w:tc>
        <w:tc>
          <w:tcPr>
            <w:tcW w:w="425" w:type="dxa"/>
            <w:tcBorders>
              <w:top w:val="single" w:sz="4" w:space="0" w:color="auto"/>
              <w:left w:val="single" w:sz="4" w:space="0" w:color="auto"/>
              <w:bottom w:val="single" w:sz="4" w:space="0" w:color="auto"/>
              <w:right w:val="single" w:sz="4" w:space="0" w:color="auto"/>
            </w:tcBorders>
          </w:tcPr>
          <w:p w14:paraId="7CC41543"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0970B29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437FF91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F839D9B"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56,90</w:t>
            </w:r>
          </w:p>
        </w:tc>
        <w:tc>
          <w:tcPr>
            <w:tcW w:w="993" w:type="dxa"/>
            <w:gridSpan w:val="2"/>
            <w:tcBorders>
              <w:top w:val="single" w:sz="4" w:space="0" w:color="auto"/>
              <w:left w:val="single" w:sz="4" w:space="0" w:color="auto"/>
              <w:bottom w:val="single" w:sz="4" w:space="0" w:color="auto"/>
              <w:right w:val="single" w:sz="4" w:space="0" w:color="auto"/>
            </w:tcBorders>
          </w:tcPr>
          <w:p w14:paraId="17420A4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63C1F66D" w14:textId="77777777" w:rsidTr="00C4373B">
        <w:trPr>
          <w:trHeight w:val="88"/>
        </w:trPr>
        <w:tc>
          <w:tcPr>
            <w:tcW w:w="881" w:type="dxa"/>
            <w:tcBorders>
              <w:top w:val="single" w:sz="4" w:space="0" w:color="auto"/>
              <w:left w:val="single" w:sz="4" w:space="0" w:color="auto"/>
              <w:bottom w:val="single" w:sz="4" w:space="0" w:color="auto"/>
              <w:right w:val="single" w:sz="4" w:space="0" w:color="auto"/>
            </w:tcBorders>
          </w:tcPr>
          <w:p w14:paraId="584C4143"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00708A40"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Пенсионное обеспечение</w:t>
            </w:r>
          </w:p>
        </w:tc>
        <w:tc>
          <w:tcPr>
            <w:tcW w:w="427" w:type="dxa"/>
            <w:tcBorders>
              <w:top w:val="single" w:sz="4" w:space="0" w:color="auto"/>
              <w:left w:val="single" w:sz="4" w:space="0" w:color="auto"/>
              <w:bottom w:val="single" w:sz="4" w:space="0" w:color="auto"/>
              <w:right w:val="single" w:sz="4" w:space="0" w:color="auto"/>
            </w:tcBorders>
          </w:tcPr>
          <w:p w14:paraId="787463B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w:t>
            </w:r>
          </w:p>
        </w:tc>
        <w:tc>
          <w:tcPr>
            <w:tcW w:w="425" w:type="dxa"/>
            <w:tcBorders>
              <w:top w:val="single" w:sz="4" w:space="0" w:color="auto"/>
              <w:left w:val="single" w:sz="4" w:space="0" w:color="auto"/>
              <w:bottom w:val="single" w:sz="4" w:space="0" w:color="auto"/>
              <w:right w:val="single" w:sz="4" w:space="0" w:color="auto"/>
            </w:tcBorders>
          </w:tcPr>
          <w:p w14:paraId="2422FCC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D47A59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70A7BEF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6E56A79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56,90</w:t>
            </w:r>
          </w:p>
        </w:tc>
        <w:tc>
          <w:tcPr>
            <w:tcW w:w="993" w:type="dxa"/>
            <w:gridSpan w:val="2"/>
            <w:tcBorders>
              <w:top w:val="single" w:sz="4" w:space="0" w:color="auto"/>
              <w:left w:val="single" w:sz="4" w:space="0" w:color="auto"/>
              <w:bottom w:val="single" w:sz="4" w:space="0" w:color="auto"/>
              <w:right w:val="single" w:sz="4" w:space="0" w:color="auto"/>
            </w:tcBorders>
          </w:tcPr>
          <w:p w14:paraId="0D67D77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1E4788E9"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tcPr>
          <w:p w14:paraId="231799A7"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5B6E5E47"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Непрограммные направления расходов местного бюджета в сфере социальной политики</w:t>
            </w:r>
          </w:p>
        </w:tc>
        <w:tc>
          <w:tcPr>
            <w:tcW w:w="427" w:type="dxa"/>
            <w:tcBorders>
              <w:top w:val="single" w:sz="4" w:space="0" w:color="auto"/>
              <w:left w:val="single" w:sz="4" w:space="0" w:color="auto"/>
              <w:bottom w:val="single" w:sz="4" w:space="0" w:color="auto"/>
              <w:right w:val="single" w:sz="4" w:space="0" w:color="auto"/>
            </w:tcBorders>
          </w:tcPr>
          <w:p w14:paraId="3423B5F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w:t>
            </w:r>
          </w:p>
        </w:tc>
        <w:tc>
          <w:tcPr>
            <w:tcW w:w="425" w:type="dxa"/>
            <w:tcBorders>
              <w:top w:val="single" w:sz="4" w:space="0" w:color="auto"/>
              <w:left w:val="single" w:sz="4" w:space="0" w:color="auto"/>
              <w:bottom w:val="single" w:sz="4" w:space="0" w:color="auto"/>
              <w:right w:val="single" w:sz="4" w:space="0" w:color="auto"/>
            </w:tcBorders>
          </w:tcPr>
          <w:p w14:paraId="59098FD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5EDFF84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90 2 0000 000</w:t>
            </w:r>
          </w:p>
        </w:tc>
        <w:tc>
          <w:tcPr>
            <w:tcW w:w="567" w:type="dxa"/>
            <w:tcBorders>
              <w:top w:val="single" w:sz="4" w:space="0" w:color="auto"/>
              <w:left w:val="single" w:sz="4" w:space="0" w:color="auto"/>
              <w:bottom w:val="single" w:sz="4" w:space="0" w:color="auto"/>
              <w:right w:val="single" w:sz="4" w:space="0" w:color="auto"/>
            </w:tcBorders>
          </w:tcPr>
          <w:p w14:paraId="5144BF7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5571315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56,90</w:t>
            </w:r>
          </w:p>
        </w:tc>
        <w:tc>
          <w:tcPr>
            <w:tcW w:w="993" w:type="dxa"/>
            <w:gridSpan w:val="2"/>
            <w:tcBorders>
              <w:top w:val="single" w:sz="4" w:space="0" w:color="auto"/>
              <w:left w:val="single" w:sz="4" w:space="0" w:color="auto"/>
              <w:bottom w:val="single" w:sz="4" w:space="0" w:color="auto"/>
              <w:right w:val="single" w:sz="4" w:space="0" w:color="auto"/>
            </w:tcBorders>
          </w:tcPr>
          <w:p w14:paraId="727F720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34CA1310" w14:textId="77777777" w:rsidTr="00C4373B">
        <w:trPr>
          <w:trHeight w:val="88"/>
        </w:trPr>
        <w:tc>
          <w:tcPr>
            <w:tcW w:w="881" w:type="dxa"/>
            <w:tcBorders>
              <w:top w:val="single" w:sz="4" w:space="0" w:color="auto"/>
              <w:left w:val="single" w:sz="4" w:space="0" w:color="auto"/>
              <w:bottom w:val="single" w:sz="4" w:space="0" w:color="auto"/>
              <w:right w:val="single" w:sz="4" w:space="0" w:color="auto"/>
            </w:tcBorders>
          </w:tcPr>
          <w:p w14:paraId="395C1601"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1CC50985"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Публичные нормативные социальные выплаты гражданам</w:t>
            </w:r>
          </w:p>
        </w:tc>
        <w:tc>
          <w:tcPr>
            <w:tcW w:w="427" w:type="dxa"/>
            <w:tcBorders>
              <w:top w:val="single" w:sz="4" w:space="0" w:color="auto"/>
              <w:left w:val="single" w:sz="4" w:space="0" w:color="auto"/>
              <w:bottom w:val="single" w:sz="4" w:space="0" w:color="auto"/>
              <w:right w:val="single" w:sz="4" w:space="0" w:color="auto"/>
            </w:tcBorders>
          </w:tcPr>
          <w:p w14:paraId="4E0AEF09"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10</w:t>
            </w:r>
          </w:p>
        </w:tc>
        <w:tc>
          <w:tcPr>
            <w:tcW w:w="425" w:type="dxa"/>
            <w:tcBorders>
              <w:top w:val="single" w:sz="4" w:space="0" w:color="auto"/>
              <w:left w:val="single" w:sz="4" w:space="0" w:color="auto"/>
              <w:bottom w:val="single" w:sz="4" w:space="0" w:color="auto"/>
              <w:right w:val="single" w:sz="4" w:space="0" w:color="auto"/>
            </w:tcBorders>
          </w:tcPr>
          <w:p w14:paraId="1480FD32"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337E213C"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90 2 0000 000</w:t>
            </w:r>
          </w:p>
        </w:tc>
        <w:tc>
          <w:tcPr>
            <w:tcW w:w="567" w:type="dxa"/>
            <w:tcBorders>
              <w:top w:val="single" w:sz="4" w:space="0" w:color="auto"/>
              <w:left w:val="single" w:sz="4" w:space="0" w:color="auto"/>
              <w:bottom w:val="single" w:sz="4" w:space="0" w:color="auto"/>
              <w:right w:val="single" w:sz="4" w:space="0" w:color="auto"/>
            </w:tcBorders>
          </w:tcPr>
          <w:p w14:paraId="08CDCBD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310</w:t>
            </w:r>
          </w:p>
        </w:tc>
        <w:tc>
          <w:tcPr>
            <w:tcW w:w="992" w:type="dxa"/>
            <w:tcBorders>
              <w:top w:val="single" w:sz="4" w:space="0" w:color="auto"/>
              <w:left w:val="single" w:sz="4" w:space="0" w:color="auto"/>
              <w:bottom w:val="single" w:sz="4" w:space="0" w:color="auto"/>
              <w:right w:val="single" w:sz="4" w:space="0" w:color="auto"/>
            </w:tcBorders>
          </w:tcPr>
          <w:p w14:paraId="5A12F20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56,90</w:t>
            </w:r>
          </w:p>
        </w:tc>
        <w:tc>
          <w:tcPr>
            <w:tcW w:w="993" w:type="dxa"/>
            <w:gridSpan w:val="2"/>
            <w:tcBorders>
              <w:top w:val="single" w:sz="4" w:space="0" w:color="auto"/>
              <w:left w:val="single" w:sz="4" w:space="0" w:color="auto"/>
              <w:bottom w:val="single" w:sz="4" w:space="0" w:color="auto"/>
              <w:right w:val="single" w:sz="4" w:space="0" w:color="auto"/>
            </w:tcBorders>
          </w:tcPr>
          <w:p w14:paraId="23DB72A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0,00</w:t>
            </w:r>
          </w:p>
        </w:tc>
      </w:tr>
      <w:tr w:rsidR="00590BF4" w:rsidRPr="00C4373B" w14:paraId="70DCD659" w14:textId="77777777" w:rsidTr="00C4373B">
        <w:trPr>
          <w:trHeight w:val="70"/>
        </w:trPr>
        <w:tc>
          <w:tcPr>
            <w:tcW w:w="881" w:type="dxa"/>
            <w:tcBorders>
              <w:top w:val="single" w:sz="4" w:space="0" w:color="auto"/>
              <w:left w:val="single" w:sz="4" w:space="0" w:color="auto"/>
              <w:bottom w:val="single" w:sz="4" w:space="0" w:color="auto"/>
              <w:right w:val="single" w:sz="4" w:space="0" w:color="auto"/>
            </w:tcBorders>
          </w:tcPr>
          <w:p w14:paraId="474A0E99"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7F1EEFDA"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Физическая культура и спорт</w:t>
            </w:r>
          </w:p>
        </w:tc>
        <w:tc>
          <w:tcPr>
            <w:tcW w:w="427" w:type="dxa"/>
            <w:tcBorders>
              <w:top w:val="single" w:sz="4" w:space="0" w:color="auto"/>
              <w:left w:val="single" w:sz="4" w:space="0" w:color="auto"/>
              <w:bottom w:val="single" w:sz="4" w:space="0" w:color="auto"/>
              <w:right w:val="single" w:sz="4" w:space="0" w:color="auto"/>
            </w:tcBorders>
          </w:tcPr>
          <w:p w14:paraId="60E46A1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11</w:t>
            </w:r>
          </w:p>
        </w:tc>
        <w:tc>
          <w:tcPr>
            <w:tcW w:w="425" w:type="dxa"/>
            <w:tcBorders>
              <w:top w:val="single" w:sz="4" w:space="0" w:color="auto"/>
              <w:left w:val="single" w:sz="4" w:space="0" w:color="auto"/>
              <w:bottom w:val="single" w:sz="4" w:space="0" w:color="auto"/>
              <w:right w:val="single" w:sz="4" w:space="0" w:color="auto"/>
            </w:tcBorders>
          </w:tcPr>
          <w:p w14:paraId="35C6E3C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2A1D0097"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35AC7CA5"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35368CF9"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150,00</w:t>
            </w:r>
          </w:p>
        </w:tc>
        <w:tc>
          <w:tcPr>
            <w:tcW w:w="993" w:type="dxa"/>
            <w:gridSpan w:val="2"/>
            <w:tcBorders>
              <w:top w:val="single" w:sz="4" w:space="0" w:color="auto"/>
              <w:left w:val="single" w:sz="4" w:space="0" w:color="auto"/>
              <w:bottom w:val="single" w:sz="4" w:space="0" w:color="auto"/>
              <w:right w:val="single" w:sz="4" w:space="0" w:color="auto"/>
            </w:tcBorders>
          </w:tcPr>
          <w:p w14:paraId="08CB0DC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5B21759F" w14:textId="77777777" w:rsidTr="00590BF4">
        <w:trPr>
          <w:trHeight w:val="406"/>
        </w:trPr>
        <w:tc>
          <w:tcPr>
            <w:tcW w:w="881" w:type="dxa"/>
            <w:tcBorders>
              <w:top w:val="single" w:sz="4" w:space="0" w:color="auto"/>
              <w:left w:val="single" w:sz="4" w:space="0" w:color="auto"/>
              <w:bottom w:val="single" w:sz="4" w:space="0" w:color="auto"/>
              <w:right w:val="single" w:sz="4" w:space="0" w:color="auto"/>
            </w:tcBorders>
          </w:tcPr>
          <w:p w14:paraId="6317F79C"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29830F70"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 xml:space="preserve">Муниципальная программа сельского поселения Просвет муниципального района Волжский Самарской </w:t>
            </w:r>
            <w:proofErr w:type="gramStart"/>
            <w:r w:rsidRPr="00C4373B">
              <w:rPr>
                <w:rFonts w:eastAsiaTheme="minorHAnsi"/>
                <w:color w:val="000000"/>
                <w:sz w:val="14"/>
                <w:szCs w:val="14"/>
                <w:lang w:eastAsia="en-US"/>
              </w:rPr>
              <w:t>области  "</w:t>
            </w:r>
            <w:proofErr w:type="gramEnd"/>
            <w:r w:rsidRPr="00C4373B">
              <w:rPr>
                <w:rFonts w:eastAsiaTheme="minorHAnsi"/>
                <w:color w:val="000000"/>
                <w:sz w:val="14"/>
                <w:szCs w:val="14"/>
                <w:lang w:eastAsia="en-US"/>
              </w:rPr>
              <w:t>Развитие физической культуры и спорта на 2022-2026годы"</w:t>
            </w:r>
          </w:p>
        </w:tc>
        <w:tc>
          <w:tcPr>
            <w:tcW w:w="427" w:type="dxa"/>
            <w:tcBorders>
              <w:top w:val="single" w:sz="4" w:space="0" w:color="auto"/>
              <w:left w:val="single" w:sz="4" w:space="0" w:color="auto"/>
              <w:bottom w:val="single" w:sz="4" w:space="0" w:color="auto"/>
              <w:right w:val="single" w:sz="4" w:space="0" w:color="auto"/>
            </w:tcBorders>
          </w:tcPr>
          <w:p w14:paraId="23F4078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11</w:t>
            </w:r>
          </w:p>
        </w:tc>
        <w:tc>
          <w:tcPr>
            <w:tcW w:w="425" w:type="dxa"/>
            <w:tcBorders>
              <w:top w:val="single" w:sz="4" w:space="0" w:color="auto"/>
              <w:left w:val="single" w:sz="4" w:space="0" w:color="auto"/>
              <w:bottom w:val="single" w:sz="4" w:space="0" w:color="auto"/>
              <w:right w:val="single" w:sz="4" w:space="0" w:color="auto"/>
            </w:tcBorders>
          </w:tcPr>
          <w:p w14:paraId="63D125E6"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9A7C550"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63 0 0000 000</w:t>
            </w:r>
          </w:p>
        </w:tc>
        <w:tc>
          <w:tcPr>
            <w:tcW w:w="567" w:type="dxa"/>
            <w:tcBorders>
              <w:top w:val="single" w:sz="4" w:space="0" w:color="auto"/>
              <w:left w:val="single" w:sz="4" w:space="0" w:color="auto"/>
              <w:bottom w:val="single" w:sz="4" w:space="0" w:color="auto"/>
              <w:right w:val="single" w:sz="4" w:space="0" w:color="auto"/>
            </w:tcBorders>
          </w:tcPr>
          <w:p w14:paraId="64498951"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7425E0E8"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150,00</w:t>
            </w:r>
          </w:p>
        </w:tc>
        <w:tc>
          <w:tcPr>
            <w:tcW w:w="993" w:type="dxa"/>
            <w:gridSpan w:val="2"/>
            <w:tcBorders>
              <w:top w:val="single" w:sz="4" w:space="0" w:color="auto"/>
              <w:left w:val="single" w:sz="4" w:space="0" w:color="auto"/>
              <w:bottom w:val="single" w:sz="4" w:space="0" w:color="auto"/>
              <w:right w:val="single" w:sz="4" w:space="0" w:color="auto"/>
            </w:tcBorders>
          </w:tcPr>
          <w:p w14:paraId="6C32277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481AD31F" w14:textId="77777777" w:rsidTr="00590BF4">
        <w:trPr>
          <w:trHeight w:val="218"/>
        </w:trPr>
        <w:tc>
          <w:tcPr>
            <w:tcW w:w="881" w:type="dxa"/>
            <w:tcBorders>
              <w:top w:val="single" w:sz="4" w:space="0" w:color="auto"/>
              <w:left w:val="single" w:sz="4" w:space="0" w:color="auto"/>
              <w:bottom w:val="single" w:sz="4" w:space="0" w:color="auto"/>
              <w:right w:val="single" w:sz="4" w:space="0" w:color="auto"/>
            </w:tcBorders>
          </w:tcPr>
          <w:p w14:paraId="2DAA29CF"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7412A3E4"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Иные закупки товаров, работ и услуг для обеспечения государственных (муниципальных) нужд</w:t>
            </w:r>
          </w:p>
        </w:tc>
        <w:tc>
          <w:tcPr>
            <w:tcW w:w="427" w:type="dxa"/>
            <w:tcBorders>
              <w:top w:val="single" w:sz="4" w:space="0" w:color="auto"/>
              <w:left w:val="single" w:sz="4" w:space="0" w:color="auto"/>
              <w:bottom w:val="single" w:sz="4" w:space="0" w:color="auto"/>
              <w:right w:val="single" w:sz="4" w:space="0" w:color="auto"/>
            </w:tcBorders>
          </w:tcPr>
          <w:p w14:paraId="0A265CC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11</w:t>
            </w:r>
          </w:p>
        </w:tc>
        <w:tc>
          <w:tcPr>
            <w:tcW w:w="425" w:type="dxa"/>
            <w:tcBorders>
              <w:top w:val="single" w:sz="4" w:space="0" w:color="auto"/>
              <w:left w:val="single" w:sz="4" w:space="0" w:color="auto"/>
              <w:bottom w:val="single" w:sz="4" w:space="0" w:color="auto"/>
              <w:right w:val="single" w:sz="4" w:space="0" w:color="auto"/>
            </w:tcBorders>
          </w:tcPr>
          <w:p w14:paraId="7CC267B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91158AE"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63 0 0000 000</w:t>
            </w:r>
          </w:p>
        </w:tc>
        <w:tc>
          <w:tcPr>
            <w:tcW w:w="567" w:type="dxa"/>
            <w:tcBorders>
              <w:top w:val="single" w:sz="4" w:space="0" w:color="auto"/>
              <w:left w:val="single" w:sz="4" w:space="0" w:color="auto"/>
              <w:bottom w:val="single" w:sz="4" w:space="0" w:color="auto"/>
              <w:right w:val="single" w:sz="4" w:space="0" w:color="auto"/>
            </w:tcBorders>
          </w:tcPr>
          <w:p w14:paraId="3983E17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244</w:t>
            </w:r>
          </w:p>
        </w:tc>
        <w:tc>
          <w:tcPr>
            <w:tcW w:w="992" w:type="dxa"/>
            <w:tcBorders>
              <w:top w:val="single" w:sz="4" w:space="0" w:color="auto"/>
              <w:left w:val="single" w:sz="4" w:space="0" w:color="auto"/>
              <w:bottom w:val="single" w:sz="4" w:space="0" w:color="auto"/>
              <w:right w:val="single" w:sz="4" w:space="0" w:color="auto"/>
            </w:tcBorders>
          </w:tcPr>
          <w:p w14:paraId="136CFB9B"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r w:rsidRPr="00C4373B">
              <w:rPr>
                <w:rFonts w:eastAsiaTheme="minorHAnsi"/>
                <w:color w:val="000000"/>
                <w:sz w:val="14"/>
                <w:szCs w:val="14"/>
                <w:lang w:eastAsia="en-US"/>
              </w:rPr>
              <w:t>150,00</w:t>
            </w:r>
          </w:p>
        </w:tc>
        <w:tc>
          <w:tcPr>
            <w:tcW w:w="993" w:type="dxa"/>
            <w:gridSpan w:val="2"/>
            <w:tcBorders>
              <w:top w:val="single" w:sz="4" w:space="0" w:color="auto"/>
              <w:left w:val="single" w:sz="4" w:space="0" w:color="auto"/>
              <w:bottom w:val="single" w:sz="4" w:space="0" w:color="auto"/>
              <w:right w:val="single" w:sz="4" w:space="0" w:color="auto"/>
            </w:tcBorders>
          </w:tcPr>
          <w:p w14:paraId="56FD225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r>
      <w:tr w:rsidR="00590BF4" w:rsidRPr="00C4373B" w14:paraId="67F69EBB" w14:textId="77777777" w:rsidTr="00C4373B">
        <w:trPr>
          <w:trHeight w:val="70"/>
        </w:trPr>
        <w:tc>
          <w:tcPr>
            <w:tcW w:w="881" w:type="dxa"/>
            <w:tcBorders>
              <w:top w:val="single" w:sz="4" w:space="0" w:color="auto"/>
              <w:left w:val="single" w:sz="4" w:space="0" w:color="auto"/>
              <w:bottom w:val="single" w:sz="4" w:space="0" w:color="auto"/>
              <w:right w:val="single" w:sz="4" w:space="0" w:color="auto"/>
            </w:tcBorders>
          </w:tcPr>
          <w:p w14:paraId="48222799" w14:textId="77777777" w:rsidR="00CC347C" w:rsidRPr="00C4373B" w:rsidRDefault="00CC347C" w:rsidP="000A3804">
            <w:pPr>
              <w:autoSpaceDE w:val="0"/>
              <w:autoSpaceDN w:val="0"/>
              <w:adjustRightInd w:val="0"/>
              <w:spacing w:after="0" w:line="240" w:lineRule="auto"/>
              <w:jc w:val="right"/>
              <w:rPr>
                <w:rFonts w:eastAsiaTheme="minorHAnsi"/>
                <w:color w:val="000000"/>
                <w:sz w:val="14"/>
                <w:szCs w:val="14"/>
                <w:lang w:eastAsia="en-US"/>
              </w:rPr>
            </w:pPr>
          </w:p>
        </w:tc>
        <w:tc>
          <w:tcPr>
            <w:tcW w:w="5385" w:type="dxa"/>
            <w:tcBorders>
              <w:top w:val="single" w:sz="4" w:space="0" w:color="auto"/>
              <w:left w:val="single" w:sz="4" w:space="0" w:color="auto"/>
              <w:bottom w:val="single" w:sz="4" w:space="0" w:color="auto"/>
              <w:right w:val="single" w:sz="4" w:space="0" w:color="auto"/>
            </w:tcBorders>
          </w:tcPr>
          <w:p w14:paraId="61560287" w14:textId="77777777" w:rsidR="00CC347C" w:rsidRPr="00C4373B" w:rsidRDefault="00CC347C" w:rsidP="000A3804">
            <w:pPr>
              <w:autoSpaceDE w:val="0"/>
              <w:autoSpaceDN w:val="0"/>
              <w:adjustRightInd w:val="0"/>
              <w:spacing w:after="0" w:line="240" w:lineRule="auto"/>
              <w:rPr>
                <w:rFonts w:eastAsiaTheme="minorHAnsi"/>
                <w:color w:val="000000"/>
                <w:sz w:val="14"/>
                <w:szCs w:val="14"/>
                <w:lang w:eastAsia="en-US"/>
              </w:rPr>
            </w:pPr>
            <w:r w:rsidRPr="00C4373B">
              <w:rPr>
                <w:rFonts w:eastAsiaTheme="minorHAnsi"/>
                <w:color w:val="000000"/>
                <w:sz w:val="14"/>
                <w:szCs w:val="14"/>
                <w:lang w:eastAsia="en-US"/>
              </w:rPr>
              <w:t>ВСЕГО</w:t>
            </w:r>
          </w:p>
        </w:tc>
        <w:tc>
          <w:tcPr>
            <w:tcW w:w="427" w:type="dxa"/>
            <w:tcBorders>
              <w:top w:val="single" w:sz="4" w:space="0" w:color="auto"/>
              <w:left w:val="single" w:sz="4" w:space="0" w:color="auto"/>
              <w:bottom w:val="single" w:sz="4" w:space="0" w:color="auto"/>
              <w:right w:val="single" w:sz="4" w:space="0" w:color="auto"/>
            </w:tcBorders>
          </w:tcPr>
          <w:p w14:paraId="3BABEF1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cPr>
          <w:p w14:paraId="4E008E2A"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065AB34F"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609D8D34" w14:textId="77777777" w:rsidR="00CC347C" w:rsidRPr="00C4373B" w:rsidRDefault="00CC347C" w:rsidP="000A3804">
            <w:pPr>
              <w:autoSpaceDE w:val="0"/>
              <w:autoSpaceDN w:val="0"/>
              <w:adjustRightInd w:val="0"/>
              <w:spacing w:after="0" w:line="240" w:lineRule="auto"/>
              <w:jc w:val="center"/>
              <w:rPr>
                <w:rFonts w:eastAsiaTheme="minorHAnsi"/>
                <w:color w:val="000000"/>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173EE3E0"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55 706,10</w:t>
            </w:r>
          </w:p>
        </w:tc>
        <w:tc>
          <w:tcPr>
            <w:tcW w:w="993" w:type="dxa"/>
            <w:gridSpan w:val="2"/>
            <w:tcBorders>
              <w:top w:val="single" w:sz="4" w:space="0" w:color="auto"/>
              <w:left w:val="single" w:sz="4" w:space="0" w:color="auto"/>
              <w:bottom w:val="single" w:sz="4" w:space="0" w:color="auto"/>
              <w:right w:val="single" w:sz="4" w:space="0" w:color="auto"/>
            </w:tcBorders>
          </w:tcPr>
          <w:p w14:paraId="62B8D600" w14:textId="77777777" w:rsidR="00CC347C" w:rsidRPr="00C4373B" w:rsidRDefault="00CC347C" w:rsidP="000A3804">
            <w:pPr>
              <w:autoSpaceDE w:val="0"/>
              <w:autoSpaceDN w:val="0"/>
              <w:adjustRightInd w:val="0"/>
              <w:spacing w:after="0" w:line="240" w:lineRule="auto"/>
              <w:jc w:val="center"/>
              <w:rPr>
                <w:rFonts w:eastAsiaTheme="minorHAnsi"/>
                <w:b/>
                <w:bCs/>
                <w:color w:val="000000"/>
                <w:sz w:val="14"/>
                <w:szCs w:val="14"/>
                <w:lang w:eastAsia="en-US"/>
              </w:rPr>
            </w:pPr>
            <w:r w:rsidRPr="00C4373B">
              <w:rPr>
                <w:rFonts w:eastAsiaTheme="minorHAnsi"/>
                <w:b/>
                <w:bCs/>
                <w:color w:val="000000"/>
                <w:sz w:val="14"/>
                <w:szCs w:val="14"/>
                <w:lang w:eastAsia="en-US"/>
              </w:rPr>
              <w:t>20705,00</w:t>
            </w:r>
          </w:p>
        </w:tc>
      </w:tr>
    </w:tbl>
    <w:p w14:paraId="537578B5" w14:textId="77777777" w:rsidR="00345EE1" w:rsidRPr="00C4373B" w:rsidRDefault="00345EE1" w:rsidP="000A3804">
      <w:pPr>
        <w:spacing w:after="0" w:line="240" w:lineRule="auto"/>
        <w:jc w:val="center"/>
        <w:rPr>
          <w:b/>
          <w:sz w:val="15"/>
          <w:szCs w:val="15"/>
        </w:rPr>
      </w:pPr>
    </w:p>
    <w:p w14:paraId="0D8A7785" w14:textId="77777777" w:rsidR="004C5426" w:rsidRPr="00C4373B" w:rsidRDefault="004C5426" w:rsidP="000A3804">
      <w:pPr>
        <w:spacing w:after="0" w:line="240" w:lineRule="auto"/>
        <w:ind w:left="2835"/>
        <w:jc w:val="right"/>
        <w:rPr>
          <w:rStyle w:val="tocnumber"/>
          <w:sz w:val="15"/>
          <w:szCs w:val="15"/>
        </w:rPr>
      </w:pPr>
      <w:r w:rsidRPr="00C4373B">
        <w:rPr>
          <w:rStyle w:val="tocnumber"/>
          <w:sz w:val="15"/>
          <w:szCs w:val="15"/>
        </w:rPr>
        <w:t>Приложение №2</w:t>
      </w:r>
    </w:p>
    <w:p w14:paraId="716755F6" w14:textId="5E68C432" w:rsidR="004C5426" w:rsidRPr="00C4373B" w:rsidRDefault="004C5426" w:rsidP="000A3804">
      <w:pPr>
        <w:spacing w:after="0" w:line="240" w:lineRule="auto"/>
        <w:ind w:left="2835"/>
        <w:jc w:val="right"/>
        <w:rPr>
          <w:rStyle w:val="tocnumber"/>
          <w:sz w:val="15"/>
          <w:szCs w:val="15"/>
        </w:rPr>
      </w:pPr>
      <w:proofErr w:type="gramStart"/>
      <w:r w:rsidRPr="00C4373B">
        <w:rPr>
          <w:rStyle w:val="tocnumber"/>
          <w:sz w:val="15"/>
          <w:szCs w:val="15"/>
        </w:rPr>
        <w:t>к  решению</w:t>
      </w:r>
      <w:proofErr w:type="gramEnd"/>
      <w:r w:rsidRPr="00C4373B">
        <w:rPr>
          <w:rStyle w:val="tocnumber"/>
          <w:sz w:val="15"/>
          <w:szCs w:val="15"/>
        </w:rPr>
        <w:t xml:space="preserve">  Собрания представителей сельского поселения Просвет</w:t>
      </w:r>
    </w:p>
    <w:p w14:paraId="1E89BFE6" w14:textId="2CB305D0" w:rsidR="004C5426" w:rsidRPr="00C4373B" w:rsidRDefault="004C5426" w:rsidP="000A3804">
      <w:pPr>
        <w:spacing w:after="0" w:line="240" w:lineRule="auto"/>
        <w:ind w:left="2835"/>
        <w:jc w:val="right"/>
        <w:rPr>
          <w:rStyle w:val="tocnumber"/>
          <w:sz w:val="15"/>
          <w:szCs w:val="15"/>
        </w:rPr>
      </w:pPr>
      <w:r w:rsidRPr="00C4373B">
        <w:rPr>
          <w:rStyle w:val="tocnumber"/>
          <w:sz w:val="15"/>
          <w:szCs w:val="15"/>
        </w:rPr>
        <w:t>муниципального района Волжский Самарской области</w:t>
      </w:r>
    </w:p>
    <w:p w14:paraId="2593A2A3" w14:textId="77777777" w:rsidR="004C5426" w:rsidRPr="00C4373B" w:rsidRDefault="004C5426" w:rsidP="000A3804">
      <w:pPr>
        <w:spacing w:after="0" w:line="240" w:lineRule="auto"/>
        <w:ind w:left="2835"/>
        <w:jc w:val="right"/>
        <w:rPr>
          <w:rStyle w:val="tocnumber"/>
          <w:sz w:val="15"/>
          <w:szCs w:val="15"/>
        </w:rPr>
      </w:pPr>
      <w:r w:rsidRPr="00C4373B">
        <w:rPr>
          <w:rStyle w:val="tocnumber"/>
          <w:sz w:val="15"/>
          <w:szCs w:val="15"/>
        </w:rPr>
        <w:t>от 09.09.2024 №223</w:t>
      </w:r>
    </w:p>
    <w:p w14:paraId="2BD31704" w14:textId="77777777" w:rsidR="004C5426" w:rsidRPr="00C4373B" w:rsidRDefault="004C5426" w:rsidP="000A3804">
      <w:pPr>
        <w:spacing w:after="0" w:line="240" w:lineRule="auto"/>
        <w:ind w:left="2835"/>
        <w:jc w:val="right"/>
        <w:rPr>
          <w:rStyle w:val="tocnumber"/>
          <w:sz w:val="15"/>
          <w:szCs w:val="15"/>
        </w:rPr>
      </w:pPr>
      <w:r w:rsidRPr="00C4373B">
        <w:rPr>
          <w:rStyle w:val="tocnumber"/>
          <w:sz w:val="15"/>
          <w:szCs w:val="15"/>
        </w:rPr>
        <w:t>Приложение №3</w:t>
      </w:r>
    </w:p>
    <w:p w14:paraId="54976984" w14:textId="6C028D40" w:rsidR="004C5426" w:rsidRPr="00C4373B" w:rsidRDefault="004C5426" w:rsidP="000A3804">
      <w:pPr>
        <w:spacing w:after="0" w:line="240" w:lineRule="auto"/>
        <w:ind w:left="2835"/>
        <w:jc w:val="right"/>
        <w:rPr>
          <w:rStyle w:val="tocnumber"/>
          <w:sz w:val="15"/>
          <w:szCs w:val="15"/>
        </w:rPr>
      </w:pPr>
      <w:r w:rsidRPr="00C4373B">
        <w:rPr>
          <w:rStyle w:val="tocnumber"/>
          <w:sz w:val="15"/>
          <w:szCs w:val="15"/>
        </w:rPr>
        <w:t>к решению Собрания представителей сельского поселения Просвет</w:t>
      </w:r>
    </w:p>
    <w:p w14:paraId="5A8E31AE" w14:textId="2F63C910" w:rsidR="004C5426" w:rsidRPr="00C4373B" w:rsidRDefault="004C5426" w:rsidP="000A3804">
      <w:pPr>
        <w:spacing w:after="0" w:line="240" w:lineRule="auto"/>
        <w:ind w:left="2835"/>
        <w:jc w:val="right"/>
        <w:rPr>
          <w:rStyle w:val="tocnumber"/>
          <w:sz w:val="15"/>
          <w:szCs w:val="15"/>
        </w:rPr>
      </w:pPr>
      <w:r w:rsidRPr="00C4373B">
        <w:rPr>
          <w:rStyle w:val="tocnumber"/>
          <w:sz w:val="15"/>
          <w:szCs w:val="15"/>
        </w:rPr>
        <w:t>муниципального района Волжский Самарской области</w:t>
      </w:r>
    </w:p>
    <w:p w14:paraId="1C14D181" w14:textId="77777777" w:rsidR="004C5426" w:rsidRPr="00C4373B" w:rsidRDefault="004C5426" w:rsidP="000A3804">
      <w:pPr>
        <w:spacing w:after="0" w:line="240" w:lineRule="auto"/>
        <w:ind w:left="2835"/>
        <w:jc w:val="right"/>
        <w:rPr>
          <w:rStyle w:val="tocnumber"/>
          <w:sz w:val="15"/>
          <w:szCs w:val="15"/>
        </w:rPr>
      </w:pPr>
      <w:r w:rsidRPr="00C4373B">
        <w:rPr>
          <w:rStyle w:val="tocnumber"/>
          <w:sz w:val="15"/>
          <w:szCs w:val="15"/>
        </w:rPr>
        <w:t>от 26.12.2023 №196</w:t>
      </w:r>
    </w:p>
    <w:p w14:paraId="1440B1DD" w14:textId="77777777" w:rsidR="004C5426" w:rsidRPr="00C4373B" w:rsidRDefault="004C5426" w:rsidP="000A3804">
      <w:pPr>
        <w:spacing w:line="240" w:lineRule="auto"/>
        <w:jc w:val="center"/>
        <w:rPr>
          <w:rStyle w:val="tocnumber"/>
          <w:sz w:val="15"/>
          <w:szCs w:val="15"/>
        </w:rPr>
      </w:pPr>
      <w:r w:rsidRPr="00C4373B">
        <w:rPr>
          <w:rStyle w:val="tocnumber"/>
          <w:b/>
          <w:sz w:val="15"/>
          <w:szCs w:val="15"/>
        </w:rPr>
        <w:t>Источники внутреннего финансирования дефицита местного бюджета на 2024 год</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346"/>
        <w:gridCol w:w="5953"/>
        <w:gridCol w:w="868"/>
      </w:tblGrid>
      <w:tr w:rsidR="004C5426" w:rsidRPr="00C4373B" w14:paraId="4223B3EF" w14:textId="77777777" w:rsidTr="00C4373B">
        <w:trPr>
          <w:trHeight w:val="316"/>
          <w:tblHeader/>
          <w:jc w:val="center"/>
        </w:trPr>
        <w:tc>
          <w:tcPr>
            <w:tcW w:w="3681" w:type="dxa"/>
            <w:gridSpan w:val="2"/>
            <w:vAlign w:val="center"/>
          </w:tcPr>
          <w:p w14:paraId="10F41553" w14:textId="77777777" w:rsidR="004C5426" w:rsidRPr="00C4373B" w:rsidRDefault="004C5426" w:rsidP="000A3804">
            <w:pPr>
              <w:spacing w:line="240" w:lineRule="auto"/>
              <w:jc w:val="center"/>
              <w:rPr>
                <w:rStyle w:val="tocnumber"/>
                <w:b/>
                <w:sz w:val="14"/>
                <w:szCs w:val="14"/>
              </w:rPr>
            </w:pPr>
            <w:r w:rsidRPr="00C4373B">
              <w:rPr>
                <w:rStyle w:val="tocnumber"/>
                <w:b/>
                <w:sz w:val="14"/>
                <w:szCs w:val="14"/>
              </w:rPr>
              <w:t>Код бюджетной классификации Российской Федерации</w:t>
            </w:r>
          </w:p>
        </w:tc>
        <w:tc>
          <w:tcPr>
            <w:tcW w:w="5953" w:type="dxa"/>
            <w:vMerge w:val="restart"/>
            <w:vAlign w:val="center"/>
          </w:tcPr>
          <w:p w14:paraId="7EE2C0CE" w14:textId="77777777" w:rsidR="004C5426" w:rsidRPr="00C4373B" w:rsidRDefault="004C5426" w:rsidP="000A3804">
            <w:pPr>
              <w:spacing w:line="240" w:lineRule="auto"/>
              <w:jc w:val="center"/>
              <w:rPr>
                <w:rStyle w:val="tocnumber"/>
                <w:b/>
                <w:sz w:val="14"/>
                <w:szCs w:val="14"/>
              </w:rPr>
            </w:pPr>
            <w:r w:rsidRPr="00C4373B">
              <w:rPr>
                <w:rStyle w:val="tocnumber"/>
                <w:b/>
                <w:sz w:val="14"/>
                <w:szCs w:val="14"/>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868" w:type="dxa"/>
            <w:vMerge w:val="restart"/>
            <w:vAlign w:val="center"/>
          </w:tcPr>
          <w:p w14:paraId="5C0B8CC1" w14:textId="77777777" w:rsidR="004C5426" w:rsidRPr="00C4373B" w:rsidRDefault="004C5426" w:rsidP="000A3804">
            <w:pPr>
              <w:spacing w:line="240" w:lineRule="auto"/>
              <w:jc w:val="center"/>
              <w:rPr>
                <w:rStyle w:val="tocnumber"/>
                <w:b/>
                <w:sz w:val="14"/>
                <w:szCs w:val="14"/>
              </w:rPr>
            </w:pPr>
            <w:r w:rsidRPr="00C4373B">
              <w:rPr>
                <w:rStyle w:val="tocnumber"/>
                <w:b/>
                <w:sz w:val="14"/>
                <w:szCs w:val="14"/>
              </w:rPr>
              <w:t>Сумма, тыс. рублей</w:t>
            </w:r>
          </w:p>
        </w:tc>
      </w:tr>
      <w:tr w:rsidR="004C5426" w:rsidRPr="00C4373B" w14:paraId="19453756" w14:textId="77777777" w:rsidTr="00C4373B">
        <w:trPr>
          <w:trHeight w:val="238"/>
          <w:tblHeader/>
          <w:jc w:val="center"/>
        </w:trPr>
        <w:tc>
          <w:tcPr>
            <w:tcW w:w="1335" w:type="dxa"/>
            <w:vAlign w:val="center"/>
          </w:tcPr>
          <w:p w14:paraId="6EBAC046" w14:textId="77777777" w:rsidR="004C5426" w:rsidRPr="00C4373B" w:rsidRDefault="004C5426" w:rsidP="000A3804">
            <w:pPr>
              <w:spacing w:line="240" w:lineRule="auto"/>
              <w:jc w:val="center"/>
              <w:rPr>
                <w:rStyle w:val="tocnumber"/>
                <w:b/>
                <w:sz w:val="14"/>
                <w:szCs w:val="14"/>
              </w:rPr>
            </w:pPr>
            <w:r w:rsidRPr="00C4373B">
              <w:rPr>
                <w:rStyle w:val="tocnumber"/>
                <w:b/>
                <w:sz w:val="14"/>
                <w:szCs w:val="14"/>
              </w:rPr>
              <w:t>главного администратора</w:t>
            </w:r>
          </w:p>
        </w:tc>
        <w:tc>
          <w:tcPr>
            <w:tcW w:w="2346" w:type="dxa"/>
            <w:vAlign w:val="center"/>
          </w:tcPr>
          <w:p w14:paraId="0D6F1F37" w14:textId="77777777" w:rsidR="004C5426" w:rsidRPr="00C4373B" w:rsidRDefault="004C5426" w:rsidP="000A3804">
            <w:pPr>
              <w:spacing w:line="240" w:lineRule="auto"/>
              <w:jc w:val="center"/>
              <w:rPr>
                <w:rStyle w:val="tocnumber"/>
                <w:b/>
                <w:sz w:val="14"/>
                <w:szCs w:val="14"/>
              </w:rPr>
            </w:pPr>
            <w:r w:rsidRPr="00C4373B">
              <w:rPr>
                <w:rStyle w:val="tocnumber"/>
                <w:b/>
                <w:sz w:val="14"/>
                <w:szCs w:val="14"/>
              </w:rPr>
              <w:t>источников финансирования дефицита местного бюджета</w:t>
            </w:r>
          </w:p>
        </w:tc>
        <w:tc>
          <w:tcPr>
            <w:tcW w:w="5953" w:type="dxa"/>
            <w:vMerge/>
            <w:vAlign w:val="center"/>
          </w:tcPr>
          <w:p w14:paraId="7B0D361A" w14:textId="77777777" w:rsidR="004C5426" w:rsidRPr="00C4373B" w:rsidRDefault="004C5426" w:rsidP="000A3804">
            <w:pPr>
              <w:spacing w:line="240" w:lineRule="auto"/>
              <w:jc w:val="center"/>
              <w:rPr>
                <w:rStyle w:val="tocnumber"/>
                <w:b/>
                <w:sz w:val="14"/>
                <w:szCs w:val="14"/>
              </w:rPr>
            </w:pPr>
          </w:p>
        </w:tc>
        <w:tc>
          <w:tcPr>
            <w:tcW w:w="868" w:type="dxa"/>
            <w:vMerge/>
          </w:tcPr>
          <w:p w14:paraId="44E17B55" w14:textId="77777777" w:rsidR="004C5426" w:rsidRPr="00C4373B" w:rsidRDefault="004C5426" w:rsidP="000A3804">
            <w:pPr>
              <w:spacing w:line="240" w:lineRule="auto"/>
              <w:jc w:val="center"/>
              <w:rPr>
                <w:rStyle w:val="tocnumber"/>
                <w:b/>
                <w:sz w:val="14"/>
                <w:szCs w:val="14"/>
              </w:rPr>
            </w:pPr>
          </w:p>
        </w:tc>
      </w:tr>
      <w:tr w:rsidR="004C5426" w:rsidRPr="00C4373B" w14:paraId="700E724F" w14:textId="77777777" w:rsidTr="00C4373B">
        <w:trPr>
          <w:trHeight w:val="182"/>
          <w:jc w:val="center"/>
        </w:trPr>
        <w:tc>
          <w:tcPr>
            <w:tcW w:w="1335" w:type="dxa"/>
          </w:tcPr>
          <w:p w14:paraId="0F688E59" w14:textId="77777777" w:rsidR="004C5426" w:rsidRPr="00C4373B" w:rsidRDefault="004C5426" w:rsidP="000A3804">
            <w:pPr>
              <w:spacing w:after="0" w:line="240" w:lineRule="auto"/>
              <w:rPr>
                <w:rStyle w:val="tocnumber"/>
                <w:b/>
                <w:sz w:val="14"/>
                <w:szCs w:val="14"/>
              </w:rPr>
            </w:pPr>
            <w:r w:rsidRPr="00C4373B">
              <w:rPr>
                <w:rStyle w:val="tocnumber"/>
                <w:b/>
                <w:sz w:val="14"/>
                <w:szCs w:val="14"/>
              </w:rPr>
              <w:t>265</w:t>
            </w:r>
          </w:p>
        </w:tc>
        <w:tc>
          <w:tcPr>
            <w:tcW w:w="2346" w:type="dxa"/>
          </w:tcPr>
          <w:p w14:paraId="3929B756" w14:textId="77777777" w:rsidR="004C5426" w:rsidRPr="00C4373B" w:rsidRDefault="004C5426" w:rsidP="000A3804">
            <w:pPr>
              <w:spacing w:after="0" w:line="240" w:lineRule="auto"/>
              <w:rPr>
                <w:rStyle w:val="tocnumber"/>
                <w:b/>
                <w:sz w:val="14"/>
                <w:szCs w:val="14"/>
              </w:rPr>
            </w:pPr>
            <w:r w:rsidRPr="00C4373B">
              <w:rPr>
                <w:rStyle w:val="tocnumber"/>
                <w:b/>
                <w:sz w:val="14"/>
                <w:szCs w:val="14"/>
              </w:rPr>
              <w:t>01 00 00 00 00 0000 000</w:t>
            </w:r>
          </w:p>
        </w:tc>
        <w:tc>
          <w:tcPr>
            <w:tcW w:w="5953" w:type="dxa"/>
          </w:tcPr>
          <w:p w14:paraId="106B3144" w14:textId="77777777" w:rsidR="004C5426" w:rsidRPr="00C4373B" w:rsidRDefault="004C5426" w:rsidP="000A3804">
            <w:pPr>
              <w:spacing w:after="0" w:line="240" w:lineRule="auto"/>
              <w:rPr>
                <w:rStyle w:val="tocnumber"/>
                <w:b/>
                <w:sz w:val="14"/>
                <w:szCs w:val="14"/>
              </w:rPr>
            </w:pPr>
            <w:r w:rsidRPr="00C4373B">
              <w:rPr>
                <w:rStyle w:val="tocnumber"/>
                <w:b/>
                <w:sz w:val="14"/>
                <w:szCs w:val="14"/>
              </w:rPr>
              <w:t>Источники внутреннего финансирования дефицитов бюджетов</w:t>
            </w:r>
          </w:p>
        </w:tc>
        <w:tc>
          <w:tcPr>
            <w:tcW w:w="868" w:type="dxa"/>
          </w:tcPr>
          <w:p w14:paraId="7B4DBB11" w14:textId="77777777" w:rsidR="004C5426" w:rsidRPr="00C4373B" w:rsidRDefault="004C5426" w:rsidP="000A3804">
            <w:pPr>
              <w:spacing w:after="0" w:line="240" w:lineRule="auto"/>
              <w:rPr>
                <w:rStyle w:val="tocnumber"/>
                <w:b/>
                <w:sz w:val="14"/>
                <w:szCs w:val="14"/>
              </w:rPr>
            </w:pPr>
            <w:r w:rsidRPr="00C4373B">
              <w:rPr>
                <w:rStyle w:val="tocnumber"/>
                <w:b/>
                <w:sz w:val="14"/>
                <w:szCs w:val="14"/>
                <w:lang w:val="en-US"/>
              </w:rPr>
              <w:t>1</w:t>
            </w:r>
            <w:r w:rsidRPr="00C4373B">
              <w:rPr>
                <w:rStyle w:val="tocnumber"/>
                <w:b/>
                <w:sz w:val="14"/>
                <w:szCs w:val="14"/>
              </w:rPr>
              <w:t>00,00</w:t>
            </w:r>
          </w:p>
        </w:tc>
      </w:tr>
      <w:tr w:rsidR="004C5426" w:rsidRPr="00C4373B" w14:paraId="00CC32F6" w14:textId="77777777" w:rsidTr="00C4373B">
        <w:trPr>
          <w:trHeight w:val="190"/>
          <w:jc w:val="center"/>
        </w:trPr>
        <w:tc>
          <w:tcPr>
            <w:tcW w:w="1335" w:type="dxa"/>
          </w:tcPr>
          <w:p w14:paraId="754439B5" w14:textId="77777777" w:rsidR="004C5426" w:rsidRPr="00C4373B" w:rsidRDefault="004C5426" w:rsidP="000A3804">
            <w:pPr>
              <w:spacing w:after="0" w:line="240" w:lineRule="auto"/>
              <w:rPr>
                <w:rStyle w:val="tocnumber"/>
                <w:sz w:val="14"/>
                <w:szCs w:val="14"/>
              </w:rPr>
            </w:pPr>
            <w:r w:rsidRPr="00C4373B">
              <w:rPr>
                <w:rStyle w:val="tocnumber"/>
                <w:sz w:val="14"/>
                <w:szCs w:val="14"/>
              </w:rPr>
              <w:t>265</w:t>
            </w:r>
          </w:p>
        </w:tc>
        <w:tc>
          <w:tcPr>
            <w:tcW w:w="2346" w:type="dxa"/>
          </w:tcPr>
          <w:p w14:paraId="5566BC14" w14:textId="77777777" w:rsidR="004C5426" w:rsidRPr="00C4373B" w:rsidRDefault="004C5426" w:rsidP="000A3804">
            <w:pPr>
              <w:spacing w:after="0" w:line="240" w:lineRule="auto"/>
              <w:rPr>
                <w:rStyle w:val="tocnumber"/>
                <w:sz w:val="14"/>
                <w:szCs w:val="14"/>
              </w:rPr>
            </w:pPr>
            <w:r w:rsidRPr="00C4373B">
              <w:rPr>
                <w:rStyle w:val="tocnumber"/>
                <w:sz w:val="14"/>
                <w:szCs w:val="14"/>
              </w:rPr>
              <w:t>01 05 00 00 00 0000 000</w:t>
            </w:r>
          </w:p>
        </w:tc>
        <w:tc>
          <w:tcPr>
            <w:tcW w:w="5953" w:type="dxa"/>
          </w:tcPr>
          <w:p w14:paraId="614A37AF" w14:textId="77777777" w:rsidR="004C5426" w:rsidRPr="00C4373B" w:rsidRDefault="004C5426" w:rsidP="000A3804">
            <w:pPr>
              <w:spacing w:after="0" w:line="240" w:lineRule="auto"/>
              <w:rPr>
                <w:rStyle w:val="tocnumber"/>
                <w:sz w:val="14"/>
                <w:szCs w:val="14"/>
              </w:rPr>
            </w:pPr>
            <w:r w:rsidRPr="00C4373B">
              <w:rPr>
                <w:rStyle w:val="tocnumber"/>
                <w:sz w:val="14"/>
                <w:szCs w:val="14"/>
              </w:rPr>
              <w:t>Изменение остатков средств на счетах по учету средств бюджета</w:t>
            </w:r>
          </w:p>
        </w:tc>
        <w:tc>
          <w:tcPr>
            <w:tcW w:w="868" w:type="dxa"/>
          </w:tcPr>
          <w:p w14:paraId="77472E68" w14:textId="77777777" w:rsidR="004C5426" w:rsidRPr="00C4373B" w:rsidRDefault="004C5426" w:rsidP="000A3804">
            <w:pPr>
              <w:spacing w:after="0" w:line="240" w:lineRule="auto"/>
              <w:rPr>
                <w:rStyle w:val="tocnumber"/>
                <w:sz w:val="14"/>
                <w:szCs w:val="14"/>
              </w:rPr>
            </w:pPr>
            <w:r w:rsidRPr="00C4373B">
              <w:rPr>
                <w:rStyle w:val="tocnumber"/>
                <w:sz w:val="14"/>
                <w:szCs w:val="14"/>
                <w:lang w:val="en-US"/>
              </w:rPr>
              <w:t>1</w:t>
            </w:r>
            <w:r w:rsidRPr="00C4373B">
              <w:rPr>
                <w:rStyle w:val="tocnumber"/>
                <w:sz w:val="14"/>
                <w:szCs w:val="14"/>
              </w:rPr>
              <w:t>00,</w:t>
            </w:r>
            <w:r w:rsidRPr="00C4373B">
              <w:rPr>
                <w:rStyle w:val="tocnumber"/>
                <w:sz w:val="14"/>
                <w:szCs w:val="14"/>
                <w:lang w:val="en-US"/>
              </w:rPr>
              <w:t>0</w:t>
            </w:r>
            <w:r w:rsidRPr="00C4373B">
              <w:rPr>
                <w:rStyle w:val="tocnumber"/>
                <w:sz w:val="14"/>
                <w:szCs w:val="14"/>
              </w:rPr>
              <w:t>0</w:t>
            </w:r>
          </w:p>
        </w:tc>
      </w:tr>
      <w:tr w:rsidR="004C5426" w:rsidRPr="00C4373B" w14:paraId="74016822" w14:textId="77777777" w:rsidTr="00C4373B">
        <w:trPr>
          <w:trHeight w:val="190"/>
          <w:jc w:val="center"/>
        </w:trPr>
        <w:tc>
          <w:tcPr>
            <w:tcW w:w="1335" w:type="dxa"/>
          </w:tcPr>
          <w:p w14:paraId="34CBBF7D" w14:textId="77777777" w:rsidR="004C5426" w:rsidRPr="00C4373B" w:rsidRDefault="004C5426" w:rsidP="000A3804">
            <w:pPr>
              <w:spacing w:after="0" w:line="240" w:lineRule="auto"/>
              <w:rPr>
                <w:rStyle w:val="tocnumber"/>
                <w:sz w:val="14"/>
                <w:szCs w:val="14"/>
              </w:rPr>
            </w:pPr>
            <w:r w:rsidRPr="00C4373B">
              <w:rPr>
                <w:rStyle w:val="tocnumber"/>
                <w:sz w:val="14"/>
                <w:szCs w:val="14"/>
              </w:rPr>
              <w:t>265</w:t>
            </w:r>
          </w:p>
        </w:tc>
        <w:tc>
          <w:tcPr>
            <w:tcW w:w="2346" w:type="dxa"/>
          </w:tcPr>
          <w:p w14:paraId="077DFA21" w14:textId="77777777" w:rsidR="004C5426" w:rsidRPr="00C4373B" w:rsidRDefault="004C5426" w:rsidP="000A3804">
            <w:pPr>
              <w:spacing w:after="0" w:line="240" w:lineRule="auto"/>
              <w:rPr>
                <w:rStyle w:val="tocnumber"/>
                <w:sz w:val="14"/>
                <w:szCs w:val="14"/>
              </w:rPr>
            </w:pPr>
            <w:r w:rsidRPr="00C4373B">
              <w:rPr>
                <w:rStyle w:val="tocnumber"/>
                <w:sz w:val="14"/>
                <w:szCs w:val="14"/>
              </w:rPr>
              <w:t>01 05 00 00 00 0000 500</w:t>
            </w:r>
          </w:p>
        </w:tc>
        <w:tc>
          <w:tcPr>
            <w:tcW w:w="5953" w:type="dxa"/>
          </w:tcPr>
          <w:p w14:paraId="06F16932" w14:textId="77777777" w:rsidR="004C5426" w:rsidRPr="00C4373B" w:rsidRDefault="004C5426" w:rsidP="000A3804">
            <w:pPr>
              <w:spacing w:after="0" w:line="240" w:lineRule="auto"/>
              <w:rPr>
                <w:rStyle w:val="tocnumber"/>
                <w:sz w:val="14"/>
                <w:szCs w:val="14"/>
              </w:rPr>
            </w:pPr>
            <w:r w:rsidRPr="00C4373B">
              <w:rPr>
                <w:rStyle w:val="tocnumber"/>
                <w:sz w:val="14"/>
                <w:szCs w:val="14"/>
              </w:rPr>
              <w:t>Увеличение остатков средств бюджетов</w:t>
            </w:r>
          </w:p>
        </w:tc>
        <w:tc>
          <w:tcPr>
            <w:tcW w:w="868" w:type="dxa"/>
          </w:tcPr>
          <w:p w14:paraId="765D4A89" w14:textId="77777777" w:rsidR="004C5426" w:rsidRPr="00C4373B" w:rsidRDefault="004C5426" w:rsidP="000A3804">
            <w:pPr>
              <w:spacing w:after="0" w:line="240" w:lineRule="auto"/>
              <w:rPr>
                <w:rStyle w:val="tocnumber"/>
                <w:sz w:val="14"/>
                <w:szCs w:val="14"/>
              </w:rPr>
            </w:pPr>
          </w:p>
        </w:tc>
      </w:tr>
      <w:tr w:rsidR="004C5426" w:rsidRPr="00C4373B" w14:paraId="1A768277" w14:textId="77777777" w:rsidTr="00C4373B">
        <w:trPr>
          <w:trHeight w:val="182"/>
          <w:jc w:val="center"/>
        </w:trPr>
        <w:tc>
          <w:tcPr>
            <w:tcW w:w="1335" w:type="dxa"/>
          </w:tcPr>
          <w:p w14:paraId="7504DA68" w14:textId="77777777" w:rsidR="004C5426" w:rsidRPr="00C4373B" w:rsidRDefault="004C5426" w:rsidP="000A3804">
            <w:pPr>
              <w:spacing w:after="0" w:line="240" w:lineRule="auto"/>
              <w:rPr>
                <w:rStyle w:val="tocnumber"/>
                <w:sz w:val="14"/>
                <w:szCs w:val="14"/>
              </w:rPr>
            </w:pPr>
            <w:r w:rsidRPr="00C4373B">
              <w:rPr>
                <w:rStyle w:val="tocnumber"/>
                <w:sz w:val="14"/>
                <w:szCs w:val="14"/>
              </w:rPr>
              <w:t>265</w:t>
            </w:r>
          </w:p>
        </w:tc>
        <w:tc>
          <w:tcPr>
            <w:tcW w:w="2346" w:type="dxa"/>
          </w:tcPr>
          <w:p w14:paraId="563BC3F0" w14:textId="77777777" w:rsidR="004C5426" w:rsidRPr="00C4373B" w:rsidRDefault="004C5426" w:rsidP="000A3804">
            <w:pPr>
              <w:spacing w:after="0" w:line="240" w:lineRule="auto"/>
              <w:rPr>
                <w:rStyle w:val="tocnumber"/>
                <w:sz w:val="14"/>
                <w:szCs w:val="14"/>
              </w:rPr>
            </w:pPr>
            <w:r w:rsidRPr="00C4373B">
              <w:rPr>
                <w:rStyle w:val="tocnumber"/>
                <w:sz w:val="14"/>
                <w:szCs w:val="14"/>
              </w:rPr>
              <w:t>01 05 02 00 00 0000 500</w:t>
            </w:r>
          </w:p>
        </w:tc>
        <w:tc>
          <w:tcPr>
            <w:tcW w:w="5953" w:type="dxa"/>
          </w:tcPr>
          <w:p w14:paraId="4DD8A747" w14:textId="77777777" w:rsidR="004C5426" w:rsidRPr="00C4373B" w:rsidRDefault="004C5426" w:rsidP="000A3804">
            <w:pPr>
              <w:spacing w:after="0" w:line="240" w:lineRule="auto"/>
              <w:rPr>
                <w:rStyle w:val="tocnumber"/>
                <w:sz w:val="14"/>
                <w:szCs w:val="14"/>
              </w:rPr>
            </w:pPr>
            <w:r w:rsidRPr="00C4373B">
              <w:rPr>
                <w:rStyle w:val="tocnumber"/>
                <w:sz w:val="14"/>
                <w:szCs w:val="14"/>
              </w:rPr>
              <w:t>Увеличение прочих остатков средств бюджетов</w:t>
            </w:r>
          </w:p>
        </w:tc>
        <w:tc>
          <w:tcPr>
            <w:tcW w:w="868" w:type="dxa"/>
          </w:tcPr>
          <w:p w14:paraId="0B962783" w14:textId="77777777" w:rsidR="004C5426" w:rsidRPr="00C4373B" w:rsidRDefault="004C5426" w:rsidP="000A3804">
            <w:pPr>
              <w:spacing w:after="0" w:line="240" w:lineRule="auto"/>
              <w:rPr>
                <w:rStyle w:val="tocnumber"/>
                <w:sz w:val="14"/>
                <w:szCs w:val="14"/>
              </w:rPr>
            </w:pPr>
          </w:p>
        </w:tc>
      </w:tr>
      <w:tr w:rsidR="004C5426" w:rsidRPr="00C4373B" w14:paraId="4C735DC0" w14:textId="77777777" w:rsidTr="00C4373B">
        <w:trPr>
          <w:trHeight w:val="190"/>
          <w:jc w:val="center"/>
        </w:trPr>
        <w:tc>
          <w:tcPr>
            <w:tcW w:w="1335" w:type="dxa"/>
          </w:tcPr>
          <w:p w14:paraId="4F77D9B5" w14:textId="77777777" w:rsidR="004C5426" w:rsidRPr="00C4373B" w:rsidRDefault="004C5426" w:rsidP="000A3804">
            <w:pPr>
              <w:spacing w:after="0" w:line="240" w:lineRule="auto"/>
              <w:rPr>
                <w:rStyle w:val="tocnumber"/>
                <w:sz w:val="14"/>
                <w:szCs w:val="14"/>
              </w:rPr>
            </w:pPr>
            <w:r w:rsidRPr="00C4373B">
              <w:rPr>
                <w:rStyle w:val="tocnumber"/>
                <w:sz w:val="14"/>
                <w:szCs w:val="14"/>
              </w:rPr>
              <w:t>265</w:t>
            </w:r>
          </w:p>
        </w:tc>
        <w:tc>
          <w:tcPr>
            <w:tcW w:w="2346" w:type="dxa"/>
          </w:tcPr>
          <w:p w14:paraId="43E7E3B9" w14:textId="77777777" w:rsidR="004C5426" w:rsidRPr="00C4373B" w:rsidRDefault="004C5426" w:rsidP="000A3804">
            <w:pPr>
              <w:spacing w:after="0" w:line="240" w:lineRule="auto"/>
              <w:rPr>
                <w:rStyle w:val="tocnumber"/>
                <w:sz w:val="14"/>
                <w:szCs w:val="14"/>
              </w:rPr>
            </w:pPr>
            <w:r w:rsidRPr="00C4373B">
              <w:rPr>
                <w:rStyle w:val="tocnumber"/>
                <w:sz w:val="14"/>
                <w:szCs w:val="14"/>
              </w:rPr>
              <w:t>01 05 02 01 10 0000 510</w:t>
            </w:r>
          </w:p>
        </w:tc>
        <w:tc>
          <w:tcPr>
            <w:tcW w:w="5953" w:type="dxa"/>
          </w:tcPr>
          <w:p w14:paraId="32180A6C" w14:textId="77777777" w:rsidR="004C5426" w:rsidRPr="00C4373B" w:rsidRDefault="004C5426" w:rsidP="000A3804">
            <w:pPr>
              <w:spacing w:after="0" w:line="240" w:lineRule="auto"/>
              <w:rPr>
                <w:rStyle w:val="tocnumber"/>
                <w:sz w:val="14"/>
                <w:szCs w:val="14"/>
              </w:rPr>
            </w:pPr>
            <w:r w:rsidRPr="00C4373B">
              <w:rPr>
                <w:rStyle w:val="tocnumber"/>
                <w:sz w:val="14"/>
                <w:szCs w:val="14"/>
              </w:rPr>
              <w:t>Увеличение прочих остатков денежных средств бюджета поселения</w:t>
            </w:r>
          </w:p>
        </w:tc>
        <w:tc>
          <w:tcPr>
            <w:tcW w:w="868" w:type="dxa"/>
          </w:tcPr>
          <w:p w14:paraId="5F549F62" w14:textId="77777777" w:rsidR="004C5426" w:rsidRPr="00C4373B" w:rsidRDefault="004C5426" w:rsidP="000A3804">
            <w:pPr>
              <w:spacing w:after="0" w:line="240" w:lineRule="auto"/>
              <w:rPr>
                <w:rStyle w:val="tocnumber"/>
                <w:sz w:val="14"/>
                <w:szCs w:val="14"/>
              </w:rPr>
            </w:pPr>
            <w:r w:rsidRPr="00C4373B">
              <w:rPr>
                <w:rStyle w:val="tocnumber"/>
                <w:sz w:val="14"/>
                <w:szCs w:val="14"/>
              </w:rPr>
              <w:t>-55606,10</w:t>
            </w:r>
          </w:p>
        </w:tc>
      </w:tr>
      <w:tr w:rsidR="004C5426" w:rsidRPr="00C4373B" w14:paraId="4C08E138" w14:textId="77777777" w:rsidTr="00C4373B">
        <w:trPr>
          <w:trHeight w:val="190"/>
          <w:jc w:val="center"/>
        </w:trPr>
        <w:tc>
          <w:tcPr>
            <w:tcW w:w="1335" w:type="dxa"/>
          </w:tcPr>
          <w:p w14:paraId="00E05EDA" w14:textId="77777777" w:rsidR="004C5426" w:rsidRPr="00C4373B" w:rsidRDefault="004C5426" w:rsidP="000A3804">
            <w:pPr>
              <w:spacing w:after="0" w:line="240" w:lineRule="auto"/>
              <w:rPr>
                <w:rStyle w:val="tocnumber"/>
                <w:sz w:val="14"/>
                <w:szCs w:val="14"/>
              </w:rPr>
            </w:pPr>
            <w:r w:rsidRPr="00C4373B">
              <w:rPr>
                <w:rStyle w:val="tocnumber"/>
                <w:sz w:val="14"/>
                <w:szCs w:val="14"/>
              </w:rPr>
              <w:t>265</w:t>
            </w:r>
          </w:p>
        </w:tc>
        <w:tc>
          <w:tcPr>
            <w:tcW w:w="2346" w:type="dxa"/>
          </w:tcPr>
          <w:p w14:paraId="3AA38B57" w14:textId="77777777" w:rsidR="004C5426" w:rsidRPr="00C4373B" w:rsidRDefault="004C5426" w:rsidP="000A3804">
            <w:pPr>
              <w:spacing w:after="0" w:line="240" w:lineRule="auto"/>
              <w:rPr>
                <w:rStyle w:val="tocnumber"/>
                <w:sz w:val="14"/>
                <w:szCs w:val="14"/>
              </w:rPr>
            </w:pPr>
            <w:r w:rsidRPr="00C4373B">
              <w:rPr>
                <w:rStyle w:val="tocnumber"/>
                <w:sz w:val="14"/>
                <w:szCs w:val="14"/>
              </w:rPr>
              <w:t>01 05 00 00 00 0000 600</w:t>
            </w:r>
          </w:p>
        </w:tc>
        <w:tc>
          <w:tcPr>
            <w:tcW w:w="5953" w:type="dxa"/>
          </w:tcPr>
          <w:p w14:paraId="2F2560A6" w14:textId="77777777" w:rsidR="004C5426" w:rsidRPr="00C4373B" w:rsidRDefault="004C5426" w:rsidP="000A3804">
            <w:pPr>
              <w:spacing w:after="0" w:line="240" w:lineRule="auto"/>
              <w:rPr>
                <w:rStyle w:val="tocnumber"/>
                <w:sz w:val="14"/>
                <w:szCs w:val="14"/>
              </w:rPr>
            </w:pPr>
            <w:r w:rsidRPr="00C4373B">
              <w:rPr>
                <w:rStyle w:val="tocnumber"/>
                <w:sz w:val="14"/>
                <w:szCs w:val="14"/>
              </w:rPr>
              <w:t>Уменьшение остатков средств бюджетов</w:t>
            </w:r>
          </w:p>
        </w:tc>
        <w:tc>
          <w:tcPr>
            <w:tcW w:w="868" w:type="dxa"/>
          </w:tcPr>
          <w:p w14:paraId="47F98FA7" w14:textId="77777777" w:rsidR="004C5426" w:rsidRPr="00C4373B" w:rsidRDefault="004C5426" w:rsidP="000A3804">
            <w:pPr>
              <w:spacing w:after="0" w:line="240" w:lineRule="auto"/>
              <w:rPr>
                <w:rStyle w:val="tocnumber"/>
                <w:sz w:val="14"/>
                <w:szCs w:val="14"/>
              </w:rPr>
            </w:pPr>
          </w:p>
        </w:tc>
      </w:tr>
      <w:tr w:rsidR="004C5426" w:rsidRPr="00C4373B" w14:paraId="42511063" w14:textId="77777777" w:rsidTr="00C4373B">
        <w:trPr>
          <w:trHeight w:val="190"/>
          <w:jc w:val="center"/>
        </w:trPr>
        <w:tc>
          <w:tcPr>
            <w:tcW w:w="1335" w:type="dxa"/>
          </w:tcPr>
          <w:p w14:paraId="0BB4FC3C" w14:textId="77777777" w:rsidR="004C5426" w:rsidRPr="00C4373B" w:rsidRDefault="004C5426" w:rsidP="000A3804">
            <w:pPr>
              <w:spacing w:after="0" w:line="240" w:lineRule="auto"/>
              <w:rPr>
                <w:rStyle w:val="tocnumber"/>
                <w:sz w:val="14"/>
                <w:szCs w:val="14"/>
              </w:rPr>
            </w:pPr>
          </w:p>
        </w:tc>
        <w:tc>
          <w:tcPr>
            <w:tcW w:w="2346" w:type="dxa"/>
          </w:tcPr>
          <w:p w14:paraId="393D49F0" w14:textId="77777777" w:rsidR="004C5426" w:rsidRPr="00C4373B" w:rsidRDefault="004C5426" w:rsidP="000A3804">
            <w:pPr>
              <w:spacing w:after="0" w:line="240" w:lineRule="auto"/>
              <w:rPr>
                <w:rStyle w:val="tocnumber"/>
                <w:sz w:val="14"/>
                <w:szCs w:val="14"/>
              </w:rPr>
            </w:pPr>
            <w:r w:rsidRPr="00C4373B">
              <w:rPr>
                <w:rStyle w:val="tocnumber"/>
                <w:sz w:val="14"/>
                <w:szCs w:val="14"/>
              </w:rPr>
              <w:t>01 05 02 00 00 0000 600</w:t>
            </w:r>
          </w:p>
        </w:tc>
        <w:tc>
          <w:tcPr>
            <w:tcW w:w="5953" w:type="dxa"/>
          </w:tcPr>
          <w:p w14:paraId="7F4A423E" w14:textId="77777777" w:rsidR="004C5426" w:rsidRPr="00C4373B" w:rsidRDefault="004C5426" w:rsidP="000A3804">
            <w:pPr>
              <w:spacing w:after="0" w:line="240" w:lineRule="auto"/>
              <w:rPr>
                <w:rStyle w:val="tocnumber"/>
                <w:sz w:val="14"/>
                <w:szCs w:val="14"/>
              </w:rPr>
            </w:pPr>
            <w:r w:rsidRPr="00C4373B">
              <w:rPr>
                <w:rStyle w:val="tocnumber"/>
                <w:sz w:val="14"/>
                <w:szCs w:val="14"/>
              </w:rPr>
              <w:t>Уменьшение прочих остатков средств бюджетов</w:t>
            </w:r>
          </w:p>
        </w:tc>
        <w:tc>
          <w:tcPr>
            <w:tcW w:w="868" w:type="dxa"/>
          </w:tcPr>
          <w:p w14:paraId="5EDC3E5B" w14:textId="77777777" w:rsidR="004C5426" w:rsidRPr="00C4373B" w:rsidRDefault="004C5426" w:rsidP="000A3804">
            <w:pPr>
              <w:spacing w:after="0" w:line="240" w:lineRule="auto"/>
              <w:rPr>
                <w:rStyle w:val="tocnumber"/>
                <w:sz w:val="14"/>
                <w:szCs w:val="14"/>
              </w:rPr>
            </w:pPr>
          </w:p>
        </w:tc>
      </w:tr>
      <w:tr w:rsidR="004C5426" w:rsidRPr="00C4373B" w14:paraId="4C2C4C82" w14:textId="77777777" w:rsidTr="00C4373B">
        <w:trPr>
          <w:trHeight w:val="70"/>
          <w:jc w:val="center"/>
        </w:trPr>
        <w:tc>
          <w:tcPr>
            <w:tcW w:w="1335" w:type="dxa"/>
          </w:tcPr>
          <w:p w14:paraId="3AEE6BF3" w14:textId="77777777" w:rsidR="004C5426" w:rsidRPr="00C4373B" w:rsidRDefault="004C5426" w:rsidP="000A3804">
            <w:pPr>
              <w:spacing w:after="0" w:line="240" w:lineRule="auto"/>
              <w:rPr>
                <w:rStyle w:val="tocnumber"/>
                <w:sz w:val="14"/>
                <w:szCs w:val="14"/>
              </w:rPr>
            </w:pPr>
          </w:p>
        </w:tc>
        <w:tc>
          <w:tcPr>
            <w:tcW w:w="2346" w:type="dxa"/>
          </w:tcPr>
          <w:p w14:paraId="67B015C7" w14:textId="77777777" w:rsidR="004C5426" w:rsidRPr="00C4373B" w:rsidRDefault="004C5426" w:rsidP="000A3804">
            <w:pPr>
              <w:spacing w:after="0" w:line="240" w:lineRule="auto"/>
              <w:rPr>
                <w:rStyle w:val="tocnumber"/>
                <w:sz w:val="14"/>
                <w:szCs w:val="14"/>
              </w:rPr>
            </w:pPr>
            <w:r w:rsidRPr="00C4373B">
              <w:rPr>
                <w:rStyle w:val="tocnumber"/>
                <w:sz w:val="14"/>
                <w:szCs w:val="14"/>
              </w:rPr>
              <w:t>01 05 02 01 10 0000 610</w:t>
            </w:r>
          </w:p>
        </w:tc>
        <w:tc>
          <w:tcPr>
            <w:tcW w:w="5953" w:type="dxa"/>
          </w:tcPr>
          <w:p w14:paraId="69405E97" w14:textId="77777777" w:rsidR="004C5426" w:rsidRPr="00C4373B" w:rsidRDefault="004C5426" w:rsidP="000A3804">
            <w:pPr>
              <w:spacing w:after="0" w:line="240" w:lineRule="auto"/>
              <w:rPr>
                <w:rStyle w:val="tocnumber"/>
                <w:sz w:val="14"/>
                <w:szCs w:val="14"/>
              </w:rPr>
            </w:pPr>
            <w:r w:rsidRPr="00C4373B">
              <w:rPr>
                <w:rStyle w:val="tocnumber"/>
                <w:sz w:val="14"/>
                <w:szCs w:val="14"/>
              </w:rPr>
              <w:t>Уменьшение прочих остатков денежных средств бюджета поселения</w:t>
            </w:r>
          </w:p>
        </w:tc>
        <w:tc>
          <w:tcPr>
            <w:tcW w:w="868" w:type="dxa"/>
          </w:tcPr>
          <w:p w14:paraId="06B79719" w14:textId="44A5AA9A" w:rsidR="004C5426" w:rsidRPr="00C4373B" w:rsidRDefault="004C5426" w:rsidP="000A3804">
            <w:pPr>
              <w:spacing w:after="0" w:line="240" w:lineRule="auto"/>
              <w:rPr>
                <w:rStyle w:val="tocnumber"/>
                <w:sz w:val="14"/>
                <w:szCs w:val="14"/>
              </w:rPr>
            </w:pPr>
            <w:r w:rsidRPr="00C4373B">
              <w:rPr>
                <w:rStyle w:val="tocnumber"/>
                <w:sz w:val="14"/>
                <w:szCs w:val="14"/>
              </w:rPr>
              <w:t>+55706,10</w:t>
            </w:r>
          </w:p>
        </w:tc>
      </w:tr>
    </w:tbl>
    <w:p w14:paraId="7FAD52AD" w14:textId="77777777" w:rsidR="00590BF4" w:rsidRPr="00C4373B" w:rsidRDefault="00590BF4" w:rsidP="000A3804">
      <w:pPr>
        <w:spacing w:after="0" w:line="240" w:lineRule="auto"/>
        <w:ind w:left="2835"/>
        <w:jc w:val="right"/>
        <w:rPr>
          <w:rStyle w:val="tocnumber"/>
          <w:sz w:val="15"/>
          <w:szCs w:val="15"/>
        </w:rPr>
      </w:pPr>
    </w:p>
    <w:p w14:paraId="5E86BDC4" w14:textId="22D215F5" w:rsidR="00590BF4" w:rsidRPr="00C4373B" w:rsidRDefault="00590BF4" w:rsidP="000A3804">
      <w:pPr>
        <w:spacing w:after="0" w:line="240" w:lineRule="auto"/>
        <w:ind w:left="2835"/>
        <w:jc w:val="right"/>
        <w:rPr>
          <w:rStyle w:val="tocnumber"/>
          <w:sz w:val="15"/>
          <w:szCs w:val="15"/>
        </w:rPr>
      </w:pPr>
      <w:r w:rsidRPr="00C4373B">
        <w:rPr>
          <w:rStyle w:val="tocnumber"/>
          <w:sz w:val="15"/>
          <w:szCs w:val="15"/>
        </w:rPr>
        <w:t>Приложение №3</w:t>
      </w:r>
    </w:p>
    <w:p w14:paraId="722AE1F7" w14:textId="77777777" w:rsidR="00590BF4" w:rsidRPr="00C4373B" w:rsidRDefault="00590BF4" w:rsidP="000A3804">
      <w:pPr>
        <w:spacing w:after="0" w:line="240" w:lineRule="auto"/>
        <w:ind w:left="2835"/>
        <w:jc w:val="right"/>
        <w:rPr>
          <w:rStyle w:val="tocnumber"/>
          <w:sz w:val="15"/>
          <w:szCs w:val="15"/>
        </w:rPr>
      </w:pPr>
      <w:proofErr w:type="gramStart"/>
      <w:r w:rsidRPr="00C4373B">
        <w:rPr>
          <w:rStyle w:val="tocnumber"/>
          <w:sz w:val="15"/>
          <w:szCs w:val="15"/>
        </w:rPr>
        <w:t>к  решению</w:t>
      </w:r>
      <w:proofErr w:type="gramEnd"/>
      <w:r w:rsidRPr="00C4373B">
        <w:rPr>
          <w:rStyle w:val="tocnumber"/>
          <w:sz w:val="15"/>
          <w:szCs w:val="15"/>
        </w:rPr>
        <w:t xml:space="preserve">  Собрания представителей сельского поселения Просвет</w:t>
      </w:r>
    </w:p>
    <w:p w14:paraId="722BB1CB" w14:textId="77777777" w:rsidR="00590BF4" w:rsidRPr="00C4373B" w:rsidRDefault="00590BF4" w:rsidP="000A3804">
      <w:pPr>
        <w:spacing w:after="0" w:line="240" w:lineRule="auto"/>
        <w:ind w:left="2835"/>
        <w:jc w:val="right"/>
        <w:rPr>
          <w:rStyle w:val="tocnumber"/>
          <w:sz w:val="15"/>
          <w:szCs w:val="15"/>
        </w:rPr>
      </w:pPr>
      <w:r w:rsidRPr="00C4373B">
        <w:rPr>
          <w:rStyle w:val="tocnumber"/>
          <w:sz w:val="15"/>
          <w:szCs w:val="15"/>
        </w:rPr>
        <w:t>муниципального района Волжский Самарской области</w:t>
      </w:r>
    </w:p>
    <w:p w14:paraId="1150BCB3" w14:textId="77777777" w:rsidR="00590BF4" w:rsidRPr="00C4373B" w:rsidRDefault="00590BF4" w:rsidP="000A3804">
      <w:pPr>
        <w:spacing w:after="0" w:line="240" w:lineRule="auto"/>
        <w:ind w:left="2835"/>
        <w:jc w:val="right"/>
        <w:rPr>
          <w:rStyle w:val="tocnumber"/>
          <w:sz w:val="15"/>
          <w:szCs w:val="15"/>
        </w:rPr>
      </w:pPr>
      <w:r w:rsidRPr="00C4373B">
        <w:rPr>
          <w:rStyle w:val="tocnumber"/>
          <w:sz w:val="15"/>
          <w:szCs w:val="15"/>
        </w:rPr>
        <w:t>от 09.09.2024 №223</w:t>
      </w:r>
    </w:p>
    <w:p w14:paraId="6163CD8E" w14:textId="77777777" w:rsidR="00590BF4" w:rsidRPr="00C4373B" w:rsidRDefault="00590BF4" w:rsidP="000A3804">
      <w:pPr>
        <w:spacing w:after="0" w:line="240" w:lineRule="auto"/>
        <w:ind w:left="2835"/>
        <w:jc w:val="right"/>
        <w:rPr>
          <w:rStyle w:val="tocnumber"/>
          <w:sz w:val="15"/>
          <w:szCs w:val="15"/>
        </w:rPr>
      </w:pPr>
      <w:r w:rsidRPr="00C4373B">
        <w:rPr>
          <w:rStyle w:val="tocnumber"/>
          <w:sz w:val="15"/>
          <w:szCs w:val="15"/>
        </w:rPr>
        <w:t>Приложение №3</w:t>
      </w:r>
    </w:p>
    <w:p w14:paraId="4CD1B912" w14:textId="77777777" w:rsidR="00590BF4" w:rsidRPr="00C4373B" w:rsidRDefault="00590BF4" w:rsidP="000A3804">
      <w:pPr>
        <w:spacing w:after="0" w:line="240" w:lineRule="auto"/>
        <w:ind w:left="2835"/>
        <w:jc w:val="right"/>
        <w:rPr>
          <w:rStyle w:val="tocnumber"/>
          <w:sz w:val="15"/>
          <w:szCs w:val="15"/>
        </w:rPr>
      </w:pPr>
      <w:r w:rsidRPr="00C4373B">
        <w:rPr>
          <w:rStyle w:val="tocnumber"/>
          <w:sz w:val="15"/>
          <w:szCs w:val="15"/>
        </w:rPr>
        <w:t>к решению Собрания представителей сельского поселения Просвет</w:t>
      </w:r>
    </w:p>
    <w:p w14:paraId="24B5C461" w14:textId="77777777" w:rsidR="00590BF4" w:rsidRPr="00C4373B" w:rsidRDefault="00590BF4" w:rsidP="000A3804">
      <w:pPr>
        <w:spacing w:after="0" w:line="240" w:lineRule="auto"/>
        <w:ind w:left="2835"/>
        <w:jc w:val="right"/>
        <w:rPr>
          <w:rStyle w:val="tocnumber"/>
          <w:sz w:val="15"/>
          <w:szCs w:val="15"/>
        </w:rPr>
      </w:pPr>
      <w:r w:rsidRPr="00C4373B">
        <w:rPr>
          <w:rStyle w:val="tocnumber"/>
          <w:sz w:val="15"/>
          <w:szCs w:val="15"/>
        </w:rPr>
        <w:t>муниципального района Волжский Самарской области</w:t>
      </w:r>
    </w:p>
    <w:p w14:paraId="6C3B72BC" w14:textId="77777777" w:rsidR="00590BF4" w:rsidRPr="00C4373B" w:rsidRDefault="00590BF4" w:rsidP="000A3804">
      <w:pPr>
        <w:spacing w:after="0" w:line="240" w:lineRule="auto"/>
        <w:ind w:left="2835"/>
        <w:jc w:val="right"/>
        <w:rPr>
          <w:rStyle w:val="tocnumber"/>
          <w:sz w:val="15"/>
          <w:szCs w:val="15"/>
        </w:rPr>
      </w:pPr>
      <w:r w:rsidRPr="00C4373B">
        <w:rPr>
          <w:rStyle w:val="tocnumber"/>
          <w:sz w:val="15"/>
          <w:szCs w:val="15"/>
        </w:rPr>
        <w:t>от 26.12.2023 №196</w:t>
      </w:r>
    </w:p>
    <w:p w14:paraId="78E75479" w14:textId="3DACE0AA" w:rsidR="003E09A5" w:rsidRPr="00C4373B" w:rsidRDefault="003E01B0" w:rsidP="006E00B8">
      <w:pPr>
        <w:spacing w:after="0" w:line="240" w:lineRule="auto"/>
        <w:jc w:val="center"/>
        <w:rPr>
          <w:rStyle w:val="tocnumber"/>
          <w:b/>
          <w:bCs/>
          <w:sz w:val="15"/>
          <w:szCs w:val="15"/>
        </w:rPr>
      </w:pPr>
      <w:r w:rsidRPr="00C4373B">
        <w:rPr>
          <w:rStyle w:val="tocnumber"/>
          <w:b/>
          <w:bCs/>
          <w:sz w:val="15"/>
          <w:szCs w:val="15"/>
        </w:rPr>
        <w:t>Распределение бюджетных ассигнований по целевым статьям (муниципальным программам и непрограммным направлениям деятельности),</w:t>
      </w:r>
    </w:p>
    <w:p w14:paraId="3CB30757" w14:textId="4669E859" w:rsidR="00894C3B" w:rsidRPr="00C4373B" w:rsidRDefault="006E00B8" w:rsidP="006E00B8">
      <w:pPr>
        <w:spacing w:after="0" w:line="240" w:lineRule="auto"/>
        <w:jc w:val="center"/>
        <w:rPr>
          <w:rStyle w:val="tocnumber"/>
          <w:b/>
          <w:bCs/>
          <w:sz w:val="15"/>
          <w:szCs w:val="15"/>
        </w:rPr>
      </w:pPr>
      <w:r w:rsidRPr="00C4373B">
        <w:rPr>
          <w:rStyle w:val="tocnumber"/>
          <w:b/>
          <w:bCs/>
          <w:sz w:val="15"/>
          <w:szCs w:val="15"/>
        </w:rPr>
        <w:t>группам и подгруппам видов расходов классификации расходов бюджета сельского поселения на 2024 год</w:t>
      </w:r>
    </w:p>
    <w:p w14:paraId="676575C8" w14:textId="77777777" w:rsidR="006E00B8" w:rsidRPr="00C4373B" w:rsidRDefault="006E00B8" w:rsidP="006E00B8">
      <w:pPr>
        <w:spacing w:after="0" w:line="240" w:lineRule="auto"/>
        <w:jc w:val="center"/>
        <w:rPr>
          <w:rStyle w:val="tocnumber"/>
          <w:b/>
          <w:bCs/>
          <w:sz w:val="15"/>
          <w:szCs w:val="15"/>
        </w:rPr>
      </w:pPr>
    </w:p>
    <w:tbl>
      <w:tblPr>
        <w:tblW w:w="10768" w:type="dxa"/>
        <w:tblLook w:val="04A0" w:firstRow="1" w:lastRow="0" w:firstColumn="1" w:lastColumn="0" w:noHBand="0" w:noVBand="1"/>
      </w:tblPr>
      <w:tblGrid>
        <w:gridCol w:w="7083"/>
        <w:gridCol w:w="1118"/>
        <w:gridCol w:w="441"/>
        <w:gridCol w:w="885"/>
        <w:gridCol w:w="1241"/>
      </w:tblGrid>
      <w:tr w:rsidR="008C454F" w:rsidRPr="00C4373B" w14:paraId="380F1986" w14:textId="77777777" w:rsidTr="008C454F">
        <w:trPr>
          <w:trHeight w:val="255"/>
        </w:trPr>
        <w:tc>
          <w:tcPr>
            <w:tcW w:w="70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6C4CB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Наименование</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C725F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ЦСР</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07BA9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ВР</w:t>
            </w:r>
          </w:p>
        </w:tc>
        <w:tc>
          <w:tcPr>
            <w:tcW w:w="2126" w:type="dxa"/>
            <w:gridSpan w:val="2"/>
            <w:tcBorders>
              <w:top w:val="single" w:sz="4" w:space="0" w:color="auto"/>
              <w:left w:val="nil"/>
              <w:bottom w:val="single" w:sz="4" w:space="0" w:color="auto"/>
              <w:right w:val="single" w:sz="4" w:space="0" w:color="000000"/>
            </w:tcBorders>
            <w:shd w:val="clear" w:color="auto" w:fill="auto"/>
            <w:hideMark/>
          </w:tcPr>
          <w:p w14:paraId="2D8DE82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Сумма тыс. рублей</w:t>
            </w:r>
          </w:p>
        </w:tc>
      </w:tr>
      <w:tr w:rsidR="008C454F" w:rsidRPr="00C4373B" w14:paraId="2CB8238F" w14:textId="77777777" w:rsidTr="008C454F">
        <w:trPr>
          <w:trHeight w:val="516"/>
        </w:trPr>
        <w:tc>
          <w:tcPr>
            <w:tcW w:w="7083" w:type="dxa"/>
            <w:vMerge/>
            <w:tcBorders>
              <w:top w:val="single" w:sz="4" w:space="0" w:color="auto"/>
              <w:left w:val="single" w:sz="4" w:space="0" w:color="auto"/>
              <w:bottom w:val="single" w:sz="4" w:space="0" w:color="000000"/>
              <w:right w:val="single" w:sz="4" w:space="0" w:color="auto"/>
            </w:tcBorders>
            <w:vAlign w:val="center"/>
            <w:hideMark/>
          </w:tcPr>
          <w:p w14:paraId="3652F3DC" w14:textId="77777777" w:rsidR="006E00B8" w:rsidRPr="006E00B8" w:rsidRDefault="006E00B8" w:rsidP="006E00B8">
            <w:pPr>
              <w:spacing w:after="0" w:line="240" w:lineRule="auto"/>
              <w:rPr>
                <w:color w:val="000000"/>
                <w:sz w:val="14"/>
                <w:szCs w:val="14"/>
                <w:lang w:eastAsia="ru-RU"/>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27621205" w14:textId="77777777" w:rsidR="006E00B8" w:rsidRPr="006E00B8" w:rsidRDefault="006E00B8" w:rsidP="006E00B8">
            <w:pPr>
              <w:spacing w:after="0" w:line="240" w:lineRule="auto"/>
              <w:rPr>
                <w:color w:val="000000"/>
                <w:sz w:val="14"/>
                <w:szCs w:val="14"/>
                <w:lang w:eastAsia="ru-RU"/>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14:paraId="785A0E26" w14:textId="77777777" w:rsidR="006E00B8" w:rsidRPr="006E00B8" w:rsidRDefault="006E00B8" w:rsidP="006E00B8">
            <w:pPr>
              <w:spacing w:after="0" w:line="240" w:lineRule="auto"/>
              <w:rPr>
                <w:color w:val="000000"/>
                <w:sz w:val="14"/>
                <w:szCs w:val="14"/>
                <w:lang w:eastAsia="ru-RU"/>
              </w:rPr>
            </w:pPr>
          </w:p>
        </w:tc>
        <w:tc>
          <w:tcPr>
            <w:tcW w:w="885" w:type="dxa"/>
            <w:tcBorders>
              <w:top w:val="nil"/>
              <w:left w:val="nil"/>
              <w:bottom w:val="single" w:sz="4" w:space="0" w:color="auto"/>
              <w:right w:val="single" w:sz="4" w:space="0" w:color="auto"/>
            </w:tcBorders>
            <w:shd w:val="clear" w:color="000000" w:fill="FFFFFF"/>
            <w:hideMark/>
          </w:tcPr>
          <w:p w14:paraId="31DDBAD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всего</w:t>
            </w:r>
          </w:p>
        </w:tc>
        <w:tc>
          <w:tcPr>
            <w:tcW w:w="1241" w:type="dxa"/>
            <w:tcBorders>
              <w:top w:val="nil"/>
              <w:left w:val="nil"/>
              <w:bottom w:val="single" w:sz="4" w:space="0" w:color="auto"/>
              <w:right w:val="single" w:sz="4" w:space="0" w:color="auto"/>
            </w:tcBorders>
            <w:shd w:val="clear" w:color="auto" w:fill="auto"/>
            <w:hideMark/>
          </w:tcPr>
          <w:p w14:paraId="2254DD3D" w14:textId="0270C945"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в том числе средства вышестоящих бюджетов</w:t>
            </w:r>
          </w:p>
        </w:tc>
      </w:tr>
      <w:tr w:rsidR="008C454F" w:rsidRPr="00C4373B" w14:paraId="3D2AEE30" w14:textId="77777777" w:rsidTr="008C454F">
        <w:trPr>
          <w:trHeight w:val="70"/>
        </w:trPr>
        <w:tc>
          <w:tcPr>
            <w:tcW w:w="7083" w:type="dxa"/>
            <w:tcBorders>
              <w:top w:val="nil"/>
              <w:left w:val="single" w:sz="4" w:space="0" w:color="auto"/>
              <w:bottom w:val="single" w:sz="4" w:space="0" w:color="auto"/>
              <w:right w:val="single" w:sz="4" w:space="0" w:color="auto"/>
            </w:tcBorders>
            <w:shd w:val="clear" w:color="auto" w:fill="auto"/>
            <w:hideMark/>
          </w:tcPr>
          <w:p w14:paraId="2F38F9D8"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Программные направления расходов местного бюджета</w:t>
            </w:r>
          </w:p>
        </w:tc>
        <w:tc>
          <w:tcPr>
            <w:tcW w:w="1118" w:type="dxa"/>
            <w:tcBorders>
              <w:top w:val="nil"/>
              <w:left w:val="nil"/>
              <w:bottom w:val="single" w:sz="4" w:space="0" w:color="auto"/>
              <w:right w:val="single" w:sz="4" w:space="0" w:color="auto"/>
            </w:tcBorders>
            <w:shd w:val="clear" w:color="auto" w:fill="auto"/>
            <w:hideMark/>
          </w:tcPr>
          <w:p w14:paraId="37D5A597"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60 0 0000 000</w:t>
            </w:r>
          </w:p>
        </w:tc>
        <w:tc>
          <w:tcPr>
            <w:tcW w:w="441" w:type="dxa"/>
            <w:tcBorders>
              <w:top w:val="nil"/>
              <w:left w:val="nil"/>
              <w:bottom w:val="single" w:sz="4" w:space="0" w:color="auto"/>
              <w:right w:val="single" w:sz="4" w:space="0" w:color="auto"/>
            </w:tcBorders>
            <w:shd w:val="clear" w:color="auto" w:fill="auto"/>
            <w:hideMark/>
          </w:tcPr>
          <w:p w14:paraId="1A3E6EB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68295829"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27 926,40</w:t>
            </w:r>
          </w:p>
        </w:tc>
        <w:tc>
          <w:tcPr>
            <w:tcW w:w="1241" w:type="dxa"/>
            <w:tcBorders>
              <w:top w:val="nil"/>
              <w:left w:val="nil"/>
              <w:bottom w:val="single" w:sz="4" w:space="0" w:color="auto"/>
              <w:right w:val="single" w:sz="4" w:space="0" w:color="auto"/>
            </w:tcBorders>
            <w:shd w:val="clear" w:color="auto" w:fill="auto"/>
            <w:hideMark/>
          </w:tcPr>
          <w:p w14:paraId="15281143"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17 885,70</w:t>
            </w:r>
          </w:p>
        </w:tc>
      </w:tr>
      <w:tr w:rsidR="006E00B8" w:rsidRPr="00C4373B" w14:paraId="31088D9C" w14:textId="77777777" w:rsidTr="008C454F">
        <w:trPr>
          <w:trHeight w:val="503"/>
        </w:trPr>
        <w:tc>
          <w:tcPr>
            <w:tcW w:w="7083" w:type="dxa"/>
            <w:tcBorders>
              <w:top w:val="nil"/>
              <w:left w:val="single" w:sz="4" w:space="0" w:color="auto"/>
              <w:bottom w:val="single" w:sz="4" w:space="0" w:color="auto"/>
              <w:right w:val="single" w:sz="4" w:space="0" w:color="auto"/>
            </w:tcBorders>
            <w:shd w:val="clear" w:color="auto" w:fill="auto"/>
            <w:hideMark/>
          </w:tcPr>
          <w:p w14:paraId="33007FC7" w14:textId="5BF5B9C1" w:rsidR="006E00B8" w:rsidRPr="006E00B8" w:rsidRDefault="006E00B8" w:rsidP="006E00B8">
            <w:pPr>
              <w:spacing w:after="0" w:line="240" w:lineRule="auto"/>
              <w:rPr>
                <w:sz w:val="14"/>
                <w:szCs w:val="14"/>
                <w:lang w:eastAsia="ru-RU"/>
              </w:rPr>
            </w:pPr>
            <w:r w:rsidRPr="006E00B8">
              <w:rPr>
                <w:sz w:val="14"/>
                <w:szCs w:val="14"/>
                <w:lang w:eastAsia="ru-RU"/>
              </w:rPr>
              <w:t xml:space="preserve">Муниципальная программа сельского поселения Просвет муниципального района Волжский Самарской </w:t>
            </w:r>
            <w:proofErr w:type="gramStart"/>
            <w:r w:rsidRPr="006E00B8">
              <w:rPr>
                <w:sz w:val="14"/>
                <w:szCs w:val="14"/>
                <w:lang w:eastAsia="ru-RU"/>
              </w:rPr>
              <w:t>области  "</w:t>
            </w:r>
            <w:proofErr w:type="gramEnd"/>
            <w:r w:rsidRPr="006E00B8">
              <w:rPr>
                <w:sz w:val="14"/>
                <w:szCs w:val="14"/>
                <w:lang w:eastAsia="ru-RU"/>
              </w:rPr>
              <w:t>Благоустройство территории сельской поселения Просвет муниципального района Волжский Самарской области  на 2022-2026</w:t>
            </w:r>
            <w:r w:rsidRPr="00C4373B">
              <w:rPr>
                <w:sz w:val="14"/>
                <w:szCs w:val="14"/>
                <w:lang w:eastAsia="ru-RU"/>
              </w:rPr>
              <w:t xml:space="preserve"> </w:t>
            </w:r>
            <w:r w:rsidRPr="006E00B8">
              <w:rPr>
                <w:sz w:val="14"/>
                <w:szCs w:val="14"/>
                <w:lang w:eastAsia="ru-RU"/>
              </w:rPr>
              <w:t>годы"</w:t>
            </w:r>
          </w:p>
        </w:tc>
        <w:tc>
          <w:tcPr>
            <w:tcW w:w="1118" w:type="dxa"/>
            <w:tcBorders>
              <w:top w:val="nil"/>
              <w:left w:val="nil"/>
              <w:bottom w:val="single" w:sz="4" w:space="0" w:color="auto"/>
              <w:right w:val="single" w:sz="4" w:space="0" w:color="auto"/>
            </w:tcBorders>
            <w:shd w:val="clear" w:color="000000" w:fill="FFFFFF"/>
            <w:hideMark/>
          </w:tcPr>
          <w:p w14:paraId="3532D50D"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61 0 0000 000</w:t>
            </w:r>
          </w:p>
        </w:tc>
        <w:tc>
          <w:tcPr>
            <w:tcW w:w="441" w:type="dxa"/>
            <w:tcBorders>
              <w:top w:val="nil"/>
              <w:left w:val="nil"/>
              <w:bottom w:val="single" w:sz="4" w:space="0" w:color="auto"/>
              <w:right w:val="single" w:sz="4" w:space="0" w:color="auto"/>
            </w:tcBorders>
            <w:shd w:val="clear" w:color="000000" w:fill="FFFFFF"/>
            <w:hideMark/>
          </w:tcPr>
          <w:p w14:paraId="7A2432C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59BDF5E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3 465,70</w:t>
            </w:r>
          </w:p>
        </w:tc>
        <w:tc>
          <w:tcPr>
            <w:tcW w:w="1241" w:type="dxa"/>
            <w:tcBorders>
              <w:top w:val="nil"/>
              <w:left w:val="nil"/>
              <w:bottom w:val="single" w:sz="4" w:space="0" w:color="auto"/>
              <w:right w:val="single" w:sz="4" w:space="0" w:color="auto"/>
            </w:tcBorders>
            <w:shd w:val="clear" w:color="auto" w:fill="auto"/>
            <w:hideMark/>
          </w:tcPr>
          <w:p w14:paraId="6790974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r>
      <w:tr w:rsidR="006E00B8" w:rsidRPr="00C4373B" w14:paraId="4C1FFD44" w14:textId="77777777" w:rsidTr="008C454F">
        <w:trPr>
          <w:trHeight w:val="86"/>
        </w:trPr>
        <w:tc>
          <w:tcPr>
            <w:tcW w:w="7083" w:type="dxa"/>
            <w:tcBorders>
              <w:top w:val="nil"/>
              <w:left w:val="single" w:sz="4" w:space="0" w:color="auto"/>
              <w:bottom w:val="single" w:sz="4" w:space="0" w:color="auto"/>
              <w:right w:val="single" w:sz="4" w:space="0" w:color="auto"/>
            </w:tcBorders>
            <w:shd w:val="clear" w:color="000000" w:fill="FFFFFF"/>
            <w:hideMark/>
          </w:tcPr>
          <w:p w14:paraId="302D5517"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Субсидии бюджетным учреждениям</w:t>
            </w:r>
          </w:p>
        </w:tc>
        <w:tc>
          <w:tcPr>
            <w:tcW w:w="1118" w:type="dxa"/>
            <w:tcBorders>
              <w:top w:val="nil"/>
              <w:left w:val="nil"/>
              <w:bottom w:val="single" w:sz="4" w:space="0" w:color="auto"/>
              <w:right w:val="single" w:sz="4" w:space="0" w:color="auto"/>
            </w:tcBorders>
            <w:shd w:val="clear" w:color="000000" w:fill="FFFFFF"/>
            <w:hideMark/>
          </w:tcPr>
          <w:p w14:paraId="56262EC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610 0 0000 000</w:t>
            </w:r>
          </w:p>
        </w:tc>
        <w:tc>
          <w:tcPr>
            <w:tcW w:w="441" w:type="dxa"/>
            <w:tcBorders>
              <w:top w:val="nil"/>
              <w:left w:val="nil"/>
              <w:bottom w:val="single" w:sz="4" w:space="0" w:color="auto"/>
              <w:right w:val="single" w:sz="4" w:space="0" w:color="auto"/>
            </w:tcBorders>
            <w:shd w:val="clear" w:color="000000" w:fill="FFFFFF"/>
            <w:hideMark/>
          </w:tcPr>
          <w:p w14:paraId="11DD0620"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610</w:t>
            </w:r>
          </w:p>
        </w:tc>
        <w:tc>
          <w:tcPr>
            <w:tcW w:w="885" w:type="dxa"/>
            <w:tcBorders>
              <w:top w:val="nil"/>
              <w:left w:val="nil"/>
              <w:bottom w:val="single" w:sz="4" w:space="0" w:color="auto"/>
              <w:right w:val="single" w:sz="4" w:space="0" w:color="auto"/>
            </w:tcBorders>
            <w:shd w:val="clear" w:color="000000" w:fill="FFFFFF"/>
            <w:hideMark/>
          </w:tcPr>
          <w:p w14:paraId="6740A2D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3 465,70</w:t>
            </w:r>
          </w:p>
        </w:tc>
        <w:tc>
          <w:tcPr>
            <w:tcW w:w="1241" w:type="dxa"/>
            <w:tcBorders>
              <w:top w:val="nil"/>
              <w:left w:val="nil"/>
              <w:bottom w:val="single" w:sz="4" w:space="0" w:color="auto"/>
              <w:right w:val="single" w:sz="4" w:space="0" w:color="auto"/>
            </w:tcBorders>
            <w:shd w:val="clear" w:color="auto" w:fill="auto"/>
            <w:hideMark/>
          </w:tcPr>
          <w:p w14:paraId="35B3C1D6"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r>
      <w:tr w:rsidR="006E00B8" w:rsidRPr="00C4373B" w14:paraId="6AC29296" w14:textId="77777777" w:rsidTr="008C454F">
        <w:trPr>
          <w:trHeight w:val="70"/>
        </w:trPr>
        <w:tc>
          <w:tcPr>
            <w:tcW w:w="7083" w:type="dxa"/>
            <w:tcBorders>
              <w:top w:val="nil"/>
              <w:left w:val="single" w:sz="4" w:space="0" w:color="auto"/>
              <w:bottom w:val="single" w:sz="4" w:space="0" w:color="auto"/>
              <w:right w:val="single" w:sz="4" w:space="0" w:color="auto"/>
            </w:tcBorders>
            <w:shd w:val="clear" w:color="000000" w:fill="FFFFFF"/>
            <w:hideMark/>
          </w:tcPr>
          <w:p w14:paraId="02440155"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Иные межбюджетные трансферты</w:t>
            </w:r>
          </w:p>
        </w:tc>
        <w:tc>
          <w:tcPr>
            <w:tcW w:w="1118" w:type="dxa"/>
            <w:tcBorders>
              <w:top w:val="nil"/>
              <w:left w:val="nil"/>
              <w:bottom w:val="single" w:sz="4" w:space="0" w:color="auto"/>
              <w:right w:val="single" w:sz="4" w:space="0" w:color="auto"/>
            </w:tcBorders>
            <w:shd w:val="clear" w:color="000000" w:fill="FFFFFF"/>
            <w:hideMark/>
          </w:tcPr>
          <w:p w14:paraId="05F3D560"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610 0 0000 000</w:t>
            </w:r>
          </w:p>
        </w:tc>
        <w:tc>
          <w:tcPr>
            <w:tcW w:w="441" w:type="dxa"/>
            <w:tcBorders>
              <w:top w:val="nil"/>
              <w:left w:val="nil"/>
              <w:bottom w:val="single" w:sz="4" w:space="0" w:color="auto"/>
              <w:right w:val="single" w:sz="4" w:space="0" w:color="auto"/>
            </w:tcBorders>
            <w:shd w:val="clear" w:color="000000" w:fill="FFFFFF"/>
            <w:hideMark/>
          </w:tcPr>
          <w:p w14:paraId="764D7FE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540</w:t>
            </w:r>
          </w:p>
        </w:tc>
        <w:tc>
          <w:tcPr>
            <w:tcW w:w="885" w:type="dxa"/>
            <w:tcBorders>
              <w:top w:val="nil"/>
              <w:left w:val="nil"/>
              <w:bottom w:val="single" w:sz="4" w:space="0" w:color="auto"/>
              <w:right w:val="single" w:sz="4" w:space="0" w:color="auto"/>
            </w:tcBorders>
            <w:shd w:val="clear" w:color="000000" w:fill="FFFFFF"/>
            <w:hideMark/>
          </w:tcPr>
          <w:p w14:paraId="1630519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1241" w:type="dxa"/>
            <w:tcBorders>
              <w:top w:val="nil"/>
              <w:left w:val="nil"/>
              <w:bottom w:val="single" w:sz="4" w:space="0" w:color="auto"/>
              <w:right w:val="single" w:sz="4" w:space="0" w:color="auto"/>
            </w:tcBorders>
            <w:shd w:val="clear" w:color="auto" w:fill="auto"/>
            <w:hideMark/>
          </w:tcPr>
          <w:p w14:paraId="56B7F86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r>
      <w:tr w:rsidR="006E00B8" w:rsidRPr="00C4373B" w14:paraId="0A53DD1B" w14:textId="77777777" w:rsidTr="008C454F">
        <w:trPr>
          <w:trHeight w:val="303"/>
        </w:trPr>
        <w:tc>
          <w:tcPr>
            <w:tcW w:w="7083" w:type="dxa"/>
            <w:tcBorders>
              <w:top w:val="nil"/>
              <w:left w:val="single" w:sz="4" w:space="0" w:color="auto"/>
              <w:bottom w:val="single" w:sz="4" w:space="0" w:color="auto"/>
              <w:right w:val="single" w:sz="4" w:space="0" w:color="auto"/>
            </w:tcBorders>
            <w:shd w:val="clear" w:color="auto" w:fill="auto"/>
            <w:hideMark/>
          </w:tcPr>
          <w:p w14:paraId="457E83A5" w14:textId="6CE0F090" w:rsidR="006E00B8" w:rsidRPr="006E00B8" w:rsidRDefault="006E00B8" w:rsidP="006E00B8">
            <w:pPr>
              <w:spacing w:after="0" w:line="240" w:lineRule="auto"/>
              <w:rPr>
                <w:sz w:val="14"/>
                <w:szCs w:val="14"/>
                <w:lang w:eastAsia="ru-RU"/>
              </w:rPr>
            </w:pPr>
            <w:r w:rsidRPr="006E00B8">
              <w:rPr>
                <w:sz w:val="14"/>
                <w:szCs w:val="14"/>
                <w:lang w:eastAsia="ru-RU"/>
              </w:rPr>
              <w:t xml:space="preserve">Муниципальная программа сельского поселения Просвет муниципального района Волжский Самарской </w:t>
            </w:r>
            <w:proofErr w:type="gramStart"/>
            <w:r w:rsidRPr="006E00B8">
              <w:rPr>
                <w:sz w:val="14"/>
                <w:szCs w:val="14"/>
                <w:lang w:eastAsia="ru-RU"/>
              </w:rPr>
              <w:t>области  "</w:t>
            </w:r>
            <w:proofErr w:type="gramEnd"/>
            <w:r w:rsidRPr="006E00B8">
              <w:rPr>
                <w:sz w:val="14"/>
                <w:szCs w:val="14"/>
                <w:lang w:eastAsia="ru-RU"/>
              </w:rPr>
              <w:t>Молодежная политика на 2022-2026</w:t>
            </w:r>
            <w:r w:rsidRPr="00C4373B">
              <w:rPr>
                <w:sz w:val="14"/>
                <w:szCs w:val="14"/>
                <w:lang w:eastAsia="ru-RU"/>
              </w:rPr>
              <w:t xml:space="preserve"> </w:t>
            </w:r>
            <w:r w:rsidRPr="006E00B8">
              <w:rPr>
                <w:sz w:val="14"/>
                <w:szCs w:val="14"/>
                <w:lang w:eastAsia="ru-RU"/>
              </w:rPr>
              <w:t>годы"</w:t>
            </w:r>
          </w:p>
        </w:tc>
        <w:tc>
          <w:tcPr>
            <w:tcW w:w="1118" w:type="dxa"/>
            <w:tcBorders>
              <w:top w:val="nil"/>
              <w:left w:val="nil"/>
              <w:bottom w:val="single" w:sz="4" w:space="0" w:color="auto"/>
              <w:right w:val="single" w:sz="4" w:space="0" w:color="auto"/>
            </w:tcBorders>
            <w:shd w:val="clear" w:color="000000" w:fill="FFFFFF"/>
            <w:hideMark/>
          </w:tcPr>
          <w:p w14:paraId="218D3426"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62 0 0000 000</w:t>
            </w:r>
          </w:p>
        </w:tc>
        <w:tc>
          <w:tcPr>
            <w:tcW w:w="441" w:type="dxa"/>
            <w:tcBorders>
              <w:top w:val="nil"/>
              <w:left w:val="nil"/>
              <w:bottom w:val="single" w:sz="4" w:space="0" w:color="auto"/>
              <w:right w:val="single" w:sz="4" w:space="0" w:color="auto"/>
            </w:tcBorders>
            <w:shd w:val="clear" w:color="000000" w:fill="FFFFFF"/>
            <w:hideMark/>
          </w:tcPr>
          <w:p w14:paraId="41165C2A"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11DA803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20,00</w:t>
            </w:r>
          </w:p>
        </w:tc>
        <w:tc>
          <w:tcPr>
            <w:tcW w:w="1241" w:type="dxa"/>
            <w:tcBorders>
              <w:top w:val="nil"/>
              <w:left w:val="nil"/>
              <w:bottom w:val="single" w:sz="4" w:space="0" w:color="auto"/>
              <w:right w:val="single" w:sz="4" w:space="0" w:color="auto"/>
            </w:tcBorders>
            <w:shd w:val="clear" w:color="auto" w:fill="auto"/>
            <w:hideMark/>
          </w:tcPr>
          <w:p w14:paraId="06767ADB"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6E00B8" w:rsidRPr="00C4373B" w14:paraId="21F824A3" w14:textId="77777777" w:rsidTr="008C454F">
        <w:trPr>
          <w:trHeight w:val="70"/>
        </w:trPr>
        <w:tc>
          <w:tcPr>
            <w:tcW w:w="7083" w:type="dxa"/>
            <w:tcBorders>
              <w:top w:val="nil"/>
              <w:left w:val="single" w:sz="4" w:space="0" w:color="auto"/>
              <w:bottom w:val="single" w:sz="4" w:space="0" w:color="auto"/>
              <w:right w:val="single" w:sz="4" w:space="0" w:color="auto"/>
            </w:tcBorders>
            <w:shd w:val="clear" w:color="auto" w:fill="auto"/>
            <w:hideMark/>
          </w:tcPr>
          <w:p w14:paraId="4E561B77"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hideMark/>
          </w:tcPr>
          <w:p w14:paraId="5868891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62 0 0000 000</w:t>
            </w:r>
          </w:p>
        </w:tc>
        <w:tc>
          <w:tcPr>
            <w:tcW w:w="441" w:type="dxa"/>
            <w:tcBorders>
              <w:top w:val="nil"/>
              <w:left w:val="nil"/>
              <w:bottom w:val="single" w:sz="4" w:space="0" w:color="auto"/>
              <w:right w:val="single" w:sz="4" w:space="0" w:color="auto"/>
            </w:tcBorders>
            <w:shd w:val="clear" w:color="000000" w:fill="FFFFFF"/>
            <w:hideMark/>
          </w:tcPr>
          <w:p w14:paraId="3D5FD733"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240</w:t>
            </w:r>
          </w:p>
        </w:tc>
        <w:tc>
          <w:tcPr>
            <w:tcW w:w="885" w:type="dxa"/>
            <w:tcBorders>
              <w:top w:val="nil"/>
              <w:left w:val="nil"/>
              <w:bottom w:val="single" w:sz="4" w:space="0" w:color="auto"/>
              <w:right w:val="single" w:sz="4" w:space="0" w:color="auto"/>
            </w:tcBorders>
            <w:shd w:val="clear" w:color="000000" w:fill="FFFFFF"/>
            <w:hideMark/>
          </w:tcPr>
          <w:p w14:paraId="20CFA0F0"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20,00</w:t>
            </w:r>
          </w:p>
        </w:tc>
        <w:tc>
          <w:tcPr>
            <w:tcW w:w="1241" w:type="dxa"/>
            <w:tcBorders>
              <w:top w:val="nil"/>
              <w:left w:val="nil"/>
              <w:bottom w:val="single" w:sz="4" w:space="0" w:color="auto"/>
              <w:right w:val="single" w:sz="4" w:space="0" w:color="auto"/>
            </w:tcBorders>
            <w:shd w:val="clear" w:color="auto" w:fill="auto"/>
            <w:hideMark/>
          </w:tcPr>
          <w:p w14:paraId="585DCFC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6E00B8" w:rsidRPr="00C4373B" w14:paraId="0A563220" w14:textId="77777777" w:rsidTr="008C454F">
        <w:trPr>
          <w:trHeight w:val="325"/>
        </w:trPr>
        <w:tc>
          <w:tcPr>
            <w:tcW w:w="7083" w:type="dxa"/>
            <w:tcBorders>
              <w:top w:val="nil"/>
              <w:left w:val="single" w:sz="4" w:space="0" w:color="auto"/>
              <w:bottom w:val="single" w:sz="4" w:space="0" w:color="auto"/>
              <w:right w:val="single" w:sz="4" w:space="0" w:color="auto"/>
            </w:tcBorders>
            <w:shd w:val="clear" w:color="auto" w:fill="auto"/>
            <w:hideMark/>
          </w:tcPr>
          <w:p w14:paraId="47A24EEA" w14:textId="643C7089" w:rsidR="006E00B8" w:rsidRPr="006E00B8" w:rsidRDefault="006E00B8" w:rsidP="006E00B8">
            <w:pPr>
              <w:spacing w:after="0" w:line="240" w:lineRule="auto"/>
              <w:rPr>
                <w:sz w:val="14"/>
                <w:szCs w:val="14"/>
                <w:lang w:eastAsia="ru-RU"/>
              </w:rPr>
            </w:pPr>
            <w:r w:rsidRPr="006E00B8">
              <w:rPr>
                <w:sz w:val="14"/>
                <w:szCs w:val="14"/>
                <w:lang w:eastAsia="ru-RU"/>
              </w:rPr>
              <w:t xml:space="preserve">Муниципальная программа сельского поселения Просвет муниципального района Волжский Самарской </w:t>
            </w:r>
            <w:proofErr w:type="gramStart"/>
            <w:r w:rsidRPr="006E00B8">
              <w:rPr>
                <w:sz w:val="14"/>
                <w:szCs w:val="14"/>
                <w:lang w:eastAsia="ru-RU"/>
              </w:rPr>
              <w:t>области  "</w:t>
            </w:r>
            <w:proofErr w:type="gramEnd"/>
            <w:r w:rsidRPr="006E00B8">
              <w:rPr>
                <w:sz w:val="14"/>
                <w:szCs w:val="14"/>
                <w:lang w:eastAsia="ru-RU"/>
              </w:rPr>
              <w:t>Развитие физической культуры и спорта на 2022-2026</w:t>
            </w:r>
            <w:r w:rsidRPr="00C4373B">
              <w:rPr>
                <w:sz w:val="14"/>
                <w:szCs w:val="14"/>
                <w:lang w:eastAsia="ru-RU"/>
              </w:rPr>
              <w:t xml:space="preserve"> </w:t>
            </w:r>
            <w:r w:rsidRPr="006E00B8">
              <w:rPr>
                <w:sz w:val="14"/>
                <w:szCs w:val="14"/>
                <w:lang w:eastAsia="ru-RU"/>
              </w:rPr>
              <w:t>годы"</w:t>
            </w:r>
          </w:p>
        </w:tc>
        <w:tc>
          <w:tcPr>
            <w:tcW w:w="1118" w:type="dxa"/>
            <w:tcBorders>
              <w:top w:val="nil"/>
              <w:left w:val="nil"/>
              <w:bottom w:val="single" w:sz="4" w:space="0" w:color="auto"/>
              <w:right w:val="single" w:sz="4" w:space="0" w:color="auto"/>
            </w:tcBorders>
            <w:shd w:val="clear" w:color="000000" w:fill="FFFFFF"/>
            <w:hideMark/>
          </w:tcPr>
          <w:p w14:paraId="38BA4EB6"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63 0 0000 000</w:t>
            </w:r>
          </w:p>
        </w:tc>
        <w:tc>
          <w:tcPr>
            <w:tcW w:w="441" w:type="dxa"/>
            <w:tcBorders>
              <w:top w:val="nil"/>
              <w:left w:val="nil"/>
              <w:bottom w:val="single" w:sz="4" w:space="0" w:color="auto"/>
              <w:right w:val="single" w:sz="4" w:space="0" w:color="auto"/>
            </w:tcBorders>
            <w:shd w:val="clear" w:color="000000" w:fill="FFFFFF"/>
            <w:hideMark/>
          </w:tcPr>
          <w:p w14:paraId="5E6A5E9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31BB3207"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150,00</w:t>
            </w:r>
          </w:p>
        </w:tc>
        <w:tc>
          <w:tcPr>
            <w:tcW w:w="1241" w:type="dxa"/>
            <w:tcBorders>
              <w:top w:val="nil"/>
              <w:left w:val="nil"/>
              <w:bottom w:val="single" w:sz="4" w:space="0" w:color="auto"/>
              <w:right w:val="single" w:sz="4" w:space="0" w:color="auto"/>
            </w:tcBorders>
            <w:shd w:val="clear" w:color="auto" w:fill="auto"/>
            <w:hideMark/>
          </w:tcPr>
          <w:p w14:paraId="757AFD59"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6E00B8" w:rsidRPr="00C4373B" w14:paraId="608930FA" w14:textId="77777777" w:rsidTr="008C454F">
        <w:trPr>
          <w:trHeight w:val="70"/>
        </w:trPr>
        <w:tc>
          <w:tcPr>
            <w:tcW w:w="7083" w:type="dxa"/>
            <w:tcBorders>
              <w:top w:val="nil"/>
              <w:left w:val="single" w:sz="4" w:space="0" w:color="auto"/>
              <w:bottom w:val="single" w:sz="4" w:space="0" w:color="auto"/>
              <w:right w:val="single" w:sz="4" w:space="0" w:color="auto"/>
            </w:tcBorders>
            <w:shd w:val="clear" w:color="auto" w:fill="auto"/>
            <w:hideMark/>
          </w:tcPr>
          <w:p w14:paraId="27CDB398"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hideMark/>
          </w:tcPr>
          <w:p w14:paraId="196F8A0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630 0 0000 000</w:t>
            </w:r>
          </w:p>
        </w:tc>
        <w:tc>
          <w:tcPr>
            <w:tcW w:w="441" w:type="dxa"/>
            <w:tcBorders>
              <w:top w:val="nil"/>
              <w:left w:val="nil"/>
              <w:bottom w:val="single" w:sz="4" w:space="0" w:color="auto"/>
              <w:right w:val="single" w:sz="4" w:space="0" w:color="auto"/>
            </w:tcBorders>
            <w:shd w:val="clear" w:color="000000" w:fill="FFFFFF"/>
            <w:hideMark/>
          </w:tcPr>
          <w:p w14:paraId="670E6CFB"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240</w:t>
            </w:r>
          </w:p>
        </w:tc>
        <w:tc>
          <w:tcPr>
            <w:tcW w:w="885" w:type="dxa"/>
            <w:tcBorders>
              <w:top w:val="nil"/>
              <w:left w:val="nil"/>
              <w:bottom w:val="single" w:sz="4" w:space="0" w:color="auto"/>
              <w:right w:val="single" w:sz="4" w:space="0" w:color="auto"/>
            </w:tcBorders>
            <w:shd w:val="clear" w:color="000000" w:fill="FFFFFF"/>
            <w:hideMark/>
          </w:tcPr>
          <w:p w14:paraId="2F77B57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150,00</w:t>
            </w:r>
          </w:p>
        </w:tc>
        <w:tc>
          <w:tcPr>
            <w:tcW w:w="1241" w:type="dxa"/>
            <w:tcBorders>
              <w:top w:val="nil"/>
              <w:left w:val="nil"/>
              <w:bottom w:val="single" w:sz="4" w:space="0" w:color="auto"/>
              <w:right w:val="single" w:sz="4" w:space="0" w:color="auto"/>
            </w:tcBorders>
            <w:shd w:val="clear" w:color="auto" w:fill="auto"/>
            <w:hideMark/>
          </w:tcPr>
          <w:p w14:paraId="1E7A9A96"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8C454F" w:rsidRPr="00C4373B" w14:paraId="626F0A86" w14:textId="77777777" w:rsidTr="008C454F">
        <w:trPr>
          <w:trHeight w:val="347"/>
        </w:trPr>
        <w:tc>
          <w:tcPr>
            <w:tcW w:w="7083" w:type="dxa"/>
            <w:tcBorders>
              <w:top w:val="nil"/>
              <w:left w:val="single" w:sz="4" w:space="0" w:color="auto"/>
              <w:bottom w:val="single" w:sz="4" w:space="0" w:color="auto"/>
              <w:right w:val="single" w:sz="4" w:space="0" w:color="auto"/>
            </w:tcBorders>
            <w:shd w:val="clear" w:color="auto" w:fill="auto"/>
            <w:hideMark/>
          </w:tcPr>
          <w:p w14:paraId="0A28C16A" w14:textId="3F19C4EC"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2011-2025гг."</w:t>
            </w:r>
          </w:p>
        </w:tc>
        <w:tc>
          <w:tcPr>
            <w:tcW w:w="1118" w:type="dxa"/>
            <w:tcBorders>
              <w:top w:val="nil"/>
              <w:left w:val="nil"/>
              <w:bottom w:val="single" w:sz="4" w:space="0" w:color="auto"/>
              <w:right w:val="single" w:sz="4" w:space="0" w:color="auto"/>
            </w:tcBorders>
            <w:shd w:val="clear" w:color="auto" w:fill="auto"/>
            <w:hideMark/>
          </w:tcPr>
          <w:p w14:paraId="5890A3C6"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65 0 0000 000</w:t>
            </w:r>
          </w:p>
        </w:tc>
        <w:tc>
          <w:tcPr>
            <w:tcW w:w="441" w:type="dxa"/>
            <w:tcBorders>
              <w:top w:val="nil"/>
              <w:left w:val="nil"/>
              <w:bottom w:val="single" w:sz="4" w:space="0" w:color="auto"/>
              <w:right w:val="single" w:sz="4" w:space="0" w:color="auto"/>
            </w:tcBorders>
            <w:shd w:val="clear" w:color="auto" w:fill="auto"/>
            <w:hideMark/>
          </w:tcPr>
          <w:p w14:paraId="3FE7B979"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auto" w:fill="auto"/>
            <w:hideMark/>
          </w:tcPr>
          <w:p w14:paraId="37C328E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24 290,70</w:t>
            </w:r>
          </w:p>
        </w:tc>
        <w:tc>
          <w:tcPr>
            <w:tcW w:w="1241" w:type="dxa"/>
            <w:tcBorders>
              <w:top w:val="nil"/>
              <w:left w:val="nil"/>
              <w:bottom w:val="single" w:sz="4" w:space="0" w:color="auto"/>
              <w:right w:val="single" w:sz="4" w:space="0" w:color="auto"/>
            </w:tcBorders>
            <w:shd w:val="clear" w:color="auto" w:fill="auto"/>
            <w:hideMark/>
          </w:tcPr>
          <w:p w14:paraId="5506015C"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17 885,70</w:t>
            </w:r>
          </w:p>
        </w:tc>
      </w:tr>
      <w:tr w:rsidR="008C454F" w:rsidRPr="00C4373B" w14:paraId="5DCA53F3" w14:textId="77777777" w:rsidTr="008C454F">
        <w:trPr>
          <w:trHeight w:val="269"/>
        </w:trPr>
        <w:tc>
          <w:tcPr>
            <w:tcW w:w="7083" w:type="dxa"/>
            <w:tcBorders>
              <w:top w:val="nil"/>
              <w:left w:val="single" w:sz="4" w:space="0" w:color="auto"/>
              <w:bottom w:val="single" w:sz="4" w:space="0" w:color="auto"/>
              <w:right w:val="single" w:sz="4" w:space="0" w:color="auto"/>
            </w:tcBorders>
            <w:shd w:val="clear" w:color="auto" w:fill="auto"/>
            <w:hideMark/>
          </w:tcPr>
          <w:p w14:paraId="58F3AA4B" w14:textId="128B915F"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2011-2025гг."</w:t>
            </w:r>
          </w:p>
        </w:tc>
        <w:tc>
          <w:tcPr>
            <w:tcW w:w="1118" w:type="dxa"/>
            <w:tcBorders>
              <w:top w:val="nil"/>
              <w:left w:val="nil"/>
              <w:bottom w:val="single" w:sz="4" w:space="0" w:color="auto"/>
              <w:right w:val="single" w:sz="4" w:space="0" w:color="auto"/>
            </w:tcBorders>
            <w:shd w:val="clear" w:color="auto" w:fill="auto"/>
            <w:hideMark/>
          </w:tcPr>
          <w:p w14:paraId="16D8E381"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65 0 0000 000</w:t>
            </w:r>
          </w:p>
        </w:tc>
        <w:tc>
          <w:tcPr>
            <w:tcW w:w="441" w:type="dxa"/>
            <w:tcBorders>
              <w:top w:val="nil"/>
              <w:left w:val="nil"/>
              <w:bottom w:val="single" w:sz="4" w:space="0" w:color="auto"/>
              <w:right w:val="single" w:sz="4" w:space="0" w:color="auto"/>
            </w:tcBorders>
            <w:shd w:val="clear" w:color="auto" w:fill="auto"/>
            <w:hideMark/>
          </w:tcPr>
          <w:p w14:paraId="199C80B1"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244</w:t>
            </w:r>
          </w:p>
        </w:tc>
        <w:tc>
          <w:tcPr>
            <w:tcW w:w="885" w:type="dxa"/>
            <w:tcBorders>
              <w:top w:val="nil"/>
              <w:left w:val="nil"/>
              <w:bottom w:val="single" w:sz="4" w:space="0" w:color="auto"/>
              <w:right w:val="single" w:sz="4" w:space="0" w:color="auto"/>
            </w:tcBorders>
            <w:shd w:val="clear" w:color="auto" w:fill="auto"/>
            <w:hideMark/>
          </w:tcPr>
          <w:p w14:paraId="2401BBF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12 050,20</w:t>
            </w:r>
          </w:p>
        </w:tc>
        <w:tc>
          <w:tcPr>
            <w:tcW w:w="1241" w:type="dxa"/>
            <w:tcBorders>
              <w:top w:val="nil"/>
              <w:left w:val="nil"/>
              <w:bottom w:val="single" w:sz="4" w:space="0" w:color="auto"/>
              <w:right w:val="single" w:sz="4" w:space="0" w:color="auto"/>
            </w:tcBorders>
            <w:shd w:val="clear" w:color="auto" w:fill="auto"/>
            <w:hideMark/>
          </w:tcPr>
          <w:p w14:paraId="71943536"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11 870,20</w:t>
            </w:r>
          </w:p>
        </w:tc>
      </w:tr>
      <w:tr w:rsidR="008C454F" w:rsidRPr="00C4373B" w14:paraId="0A621088" w14:textId="77777777" w:rsidTr="008C454F">
        <w:trPr>
          <w:trHeight w:val="70"/>
        </w:trPr>
        <w:tc>
          <w:tcPr>
            <w:tcW w:w="7083" w:type="dxa"/>
            <w:tcBorders>
              <w:top w:val="nil"/>
              <w:left w:val="single" w:sz="4" w:space="0" w:color="auto"/>
              <w:bottom w:val="single" w:sz="4" w:space="0" w:color="auto"/>
              <w:right w:val="single" w:sz="4" w:space="0" w:color="auto"/>
            </w:tcBorders>
            <w:shd w:val="clear" w:color="auto" w:fill="auto"/>
            <w:hideMark/>
          </w:tcPr>
          <w:p w14:paraId="36036A85"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Иные межбюджетные трансферты</w:t>
            </w:r>
          </w:p>
        </w:tc>
        <w:tc>
          <w:tcPr>
            <w:tcW w:w="1118" w:type="dxa"/>
            <w:tcBorders>
              <w:top w:val="nil"/>
              <w:left w:val="nil"/>
              <w:bottom w:val="single" w:sz="4" w:space="0" w:color="auto"/>
              <w:right w:val="single" w:sz="4" w:space="0" w:color="auto"/>
            </w:tcBorders>
            <w:shd w:val="clear" w:color="auto" w:fill="auto"/>
            <w:hideMark/>
          </w:tcPr>
          <w:p w14:paraId="3C1A309B"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65 0 0000 000</w:t>
            </w:r>
          </w:p>
        </w:tc>
        <w:tc>
          <w:tcPr>
            <w:tcW w:w="441" w:type="dxa"/>
            <w:tcBorders>
              <w:top w:val="nil"/>
              <w:left w:val="nil"/>
              <w:bottom w:val="single" w:sz="4" w:space="0" w:color="auto"/>
              <w:right w:val="single" w:sz="4" w:space="0" w:color="auto"/>
            </w:tcBorders>
            <w:shd w:val="clear" w:color="auto" w:fill="auto"/>
            <w:hideMark/>
          </w:tcPr>
          <w:p w14:paraId="53C77E4D"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auto" w:fill="auto"/>
            <w:hideMark/>
          </w:tcPr>
          <w:p w14:paraId="27454191"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c>
          <w:tcPr>
            <w:tcW w:w="1241" w:type="dxa"/>
            <w:tcBorders>
              <w:top w:val="nil"/>
              <w:left w:val="nil"/>
              <w:bottom w:val="single" w:sz="4" w:space="0" w:color="auto"/>
              <w:right w:val="single" w:sz="4" w:space="0" w:color="auto"/>
            </w:tcBorders>
            <w:shd w:val="clear" w:color="auto" w:fill="auto"/>
            <w:hideMark/>
          </w:tcPr>
          <w:p w14:paraId="26F1193D"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r>
      <w:tr w:rsidR="008C454F" w:rsidRPr="00C4373B" w14:paraId="602A1E26" w14:textId="77777777" w:rsidTr="008C454F">
        <w:trPr>
          <w:trHeight w:val="190"/>
        </w:trPr>
        <w:tc>
          <w:tcPr>
            <w:tcW w:w="7083" w:type="dxa"/>
            <w:tcBorders>
              <w:top w:val="nil"/>
              <w:left w:val="single" w:sz="4" w:space="0" w:color="auto"/>
              <w:bottom w:val="single" w:sz="4" w:space="0" w:color="auto"/>
              <w:right w:val="single" w:sz="4" w:space="0" w:color="auto"/>
            </w:tcBorders>
            <w:shd w:val="clear" w:color="000000" w:fill="FFFFFF"/>
            <w:hideMark/>
          </w:tcPr>
          <w:p w14:paraId="6F20DCF0"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Субсидии бюджетным учреждениям</w:t>
            </w:r>
          </w:p>
        </w:tc>
        <w:tc>
          <w:tcPr>
            <w:tcW w:w="1118" w:type="dxa"/>
            <w:tcBorders>
              <w:top w:val="nil"/>
              <w:left w:val="nil"/>
              <w:bottom w:val="single" w:sz="4" w:space="0" w:color="auto"/>
              <w:right w:val="single" w:sz="4" w:space="0" w:color="auto"/>
            </w:tcBorders>
            <w:shd w:val="clear" w:color="auto" w:fill="auto"/>
            <w:hideMark/>
          </w:tcPr>
          <w:p w14:paraId="5AC8D17B"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65 0 0000 000</w:t>
            </w:r>
          </w:p>
        </w:tc>
        <w:tc>
          <w:tcPr>
            <w:tcW w:w="441" w:type="dxa"/>
            <w:tcBorders>
              <w:top w:val="nil"/>
              <w:left w:val="nil"/>
              <w:bottom w:val="single" w:sz="4" w:space="0" w:color="auto"/>
              <w:right w:val="single" w:sz="4" w:space="0" w:color="auto"/>
            </w:tcBorders>
            <w:shd w:val="clear" w:color="auto" w:fill="auto"/>
            <w:hideMark/>
          </w:tcPr>
          <w:p w14:paraId="651943E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610</w:t>
            </w:r>
          </w:p>
        </w:tc>
        <w:tc>
          <w:tcPr>
            <w:tcW w:w="885" w:type="dxa"/>
            <w:tcBorders>
              <w:top w:val="nil"/>
              <w:left w:val="nil"/>
              <w:bottom w:val="single" w:sz="4" w:space="0" w:color="auto"/>
              <w:right w:val="single" w:sz="4" w:space="0" w:color="auto"/>
            </w:tcBorders>
            <w:shd w:val="clear" w:color="auto" w:fill="auto"/>
            <w:hideMark/>
          </w:tcPr>
          <w:p w14:paraId="154F0E86"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12 240,50</w:t>
            </w:r>
          </w:p>
        </w:tc>
        <w:tc>
          <w:tcPr>
            <w:tcW w:w="1241" w:type="dxa"/>
            <w:tcBorders>
              <w:top w:val="nil"/>
              <w:left w:val="nil"/>
              <w:bottom w:val="single" w:sz="4" w:space="0" w:color="auto"/>
              <w:right w:val="single" w:sz="4" w:space="0" w:color="auto"/>
            </w:tcBorders>
            <w:shd w:val="clear" w:color="auto" w:fill="auto"/>
            <w:hideMark/>
          </w:tcPr>
          <w:p w14:paraId="14ECEC1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6 015,50</w:t>
            </w:r>
          </w:p>
        </w:tc>
      </w:tr>
      <w:tr w:rsidR="006E00B8" w:rsidRPr="00C4373B" w14:paraId="7BA4349E" w14:textId="77777777" w:rsidTr="008C454F">
        <w:trPr>
          <w:trHeight w:val="70"/>
        </w:trPr>
        <w:tc>
          <w:tcPr>
            <w:tcW w:w="7083" w:type="dxa"/>
            <w:tcBorders>
              <w:top w:val="nil"/>
              <w:left w:val="single" w:sz="4" w:space="0" w:color="auto"/>
              <w:bottom w:val="single" w:sz="4" w:space="0" w:color="auto"/>
              <w:right w:val="single" w:sz="4" w:space="0" w:color="auto"/>
            </w:tcBorders>
            <w:shd w:val="clear" w:color="000000" w:fill="FFFFFF"/>
            <w:hideMark/>
          </w:tcPr>
          <w:p w14:paraId="39DE11D9"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Непрограммные направления расходов местного бюджета</w:t>
            </w:r>
          </w:p>
        </w:tc>
        <w:tc>
          <w:tcPr>
            <w:tcW w:w="1118" w:type="dxa"/>
            <w:tcBorders>
              <w:top w:val="nil"/>
              <w:left w:val="nil"/>
              <w:bottom w:val="single" w:sz="4" w:space="0" w:color="auto"/>
              <w:right w:val="single" w:sz="4" w:space="0" w:color="auto"/>
            </w:tcBorders>
            <w:shd w:val="clear" w:color="000000" w:fill="FFFFFF"/>
            <w:hideMark/>
          </w:tcPr>
          <w:p w14:paraId="175F8887"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90 0 0000 000</w:t>
            </w:r>
          </w:p>
        </w:tc>
        <w:tc>
          <w:tcPr>
            <w:tcW w:w="441" w:type="dxa"/>
            <w:tcBorders>
              <w:top w:val="nil"/>
              <w:left w:val="nil"/>
              <w:bottom w:val="single" w:sz="4" w:space="0" w:color="auto"/>
              <w:right w:val="single" w:sz="4" w:space="0" w:color="auto"/>
            </w:tcBorders>
            <w:shd w:val="clear" w:color="000000" w:fill="FFFFFF"/>
            <w:hideMark/>
          </w:tcPr>
          <w:p w14:paraId="47055C96"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33BDD38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27 779,70</w:t>
            </w:r>
          </w:p>
        </w:tc>
        <w:tc>
          <w:tcPr>
            <w:tcW w:w="1241" w:type="dxa"/>
            <w:tcBorders>
              <w:top w:val="nil"/>
              <w:left w:val="nil"/>
              <w:bottom w:val="single" w:sz="4" w:space="0" w:color="auto"/>
              <w:right w:val="single" w:sz="4" w:space="0" w:color="auto"/>
            </w:tcBorders>
            <w:shd w:val="clear" w:color="000000" w:fill="FFFFFF"/>
            <w:hideMark/>
          </w:tcPr>
          <w:p w14:paraId="14682D7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2819,30</w:t>
            </w:r>
          </w:p>
        </w:tc>
      </w:tr>
      <w:tr w:rsidR="006E00B8" w:rsidRPr="00C4373B" w14:paraId="181B3E21" w14:textId="77777777" w:rsidTr="008C454F">
        <w:trPr>
          <w:trHeight w:val="252"/>
        </w:trPr>
        <w:tc>
          <w:tcPr>
            <w:tcW w:w="7083" w:type="dxa"/>
            <w:tcBorders>
              <w:top w:val="nil"/>
              <w:left w:val="single" w:sz="4" w:space="0" w:color="auto"/>
              <w:bottom w:val="single" w:sz="4" w:space="0" w:color="auto"/>
              <w:right w:val="single" w:sz="4" w:space="0" w:color="auto"/>
            </w:tcBorders>
            <w:shd w:val="clear" w:color="000000" w:fill="FFFFFF"/>
            <w:hideMark/>
          </w:tcPr>
          <w:p w14:paraId="6583992B"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1118" w:type="dxa"/>
            <w:tcBorders>
              <w:top w:val="nil"/>
              <w:left w:val="nil"/>
              <w:bottom w:val="single" w:sz="4" w:space="0" w:color="auto"/>
              <w:right w:val="single" w:sz="4" w:space="0" w:color="auto"/>
            </w:tcBorders>
            <w:shd w:val="clear" w:color="000000" w:fill="FFFFFF"/>
            <w:hideMark/>
          </w:tcPr>
          <w:p w14:paraId="0497E58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90 1 0000 000</w:t>
            </w:r>
          </w:p>
        </w:tc>
        <w:tc>
          <w:tcPr>
            <w:tcW w:w="441" w:type="dxa"/>
            <w:tcBorders>
              <w:top w:val="nil"/>
              <w:left w:val="nil"/>
              <w:bottom w:val="single" w:sz="4" w:space="0" w:color="auto"/>
              <w:right w:val="single" w:sz="4" w:space="0" w:color="auto"/>
            </w:tcBorders>
            <w:shd w:val="clear" w:color="000000" w:fill="FFFFFF"/>
            <w:hideMark/>
          </w:tcPr>
          <w:p w14:paraId="524E57B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22890817"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15 456,10</w:t>
            </w:r>
          </w:p>
        </w:tc>
        <w:tc>
          <w:tcPr>
            <w:tcW w:w="1241" w:type="dxa"/>
            <w:tcBorders>
              <w:top w:val="nil"/>
              <w:left w:val="nil"/>
              <w:bottom w:val="single" w:sz="4" w:space="0" w:color="auto"/>
              <w:right w:val="single" w:sz="4" w:space="0" w:color="auto"/>
            </w:tcBorders>
            <w:shd w:val="clear" w:color="000000" w:fill="FFFFFF"/>
            <w:hideMark/>
          </w:tcPr>
          <w:p w14:paraId="7E081BB1"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6E00B8" w:rsidRPr="00C4373B" w14:paraId="3B18448F" w14:textId="77777777" w:rsidTr="008C454F">
        <w:trPr>
          <w:trHeight w:val="70"/>
        </w:trPr>
        <w:tc>
          <w:tcPr>
            <w:tcW w:w="7083" w:type="dxa"/>
            <w:tcBorders>
              <w:top w:val="nil"/>
              <w:left w:val="single" w:sz="4" w:space="0" w:color="auto"/>
              <w:bottom w:val="single" w:sz="4" w:space="0" w:color="auto"/>
              <w:right w:val="single" w:sz="4" w:space="0" w:color="auto"/>
            </w:tcBorders>
            <w:shd w:val="clear" w:color="000000" w:fill="FFFFFF"/>
            <w:hideMark/>
          </w:tcPr>
          <w:p w14:paraId="682B2FF5"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Расходы на выплаты персоналу государственных (муниципальных) органов</w:t>
            </w:r>
          </w:p>
        </w:tc>
        <w:tc>
          <w:tcPr>
            <w:tcW w:w="1118" w:type="dxa"/>
            <w:tcBorders>
              <w:top w:val="nil"/>
              <w:left w:val="nil"/>
              <w:bottom w:val="single" w:sz="4" w:space="0" w:color="auto"/>
              <w:right w:val="single" w:sz="4" w:space="0" w:color="auto"/>
            </w:tcBorders>
            <w:shd w:val="clear" w:color="000000" w:fill="FFFFFF"/>
            <w:hideMark/>
          </w:tcPr>
          <w:p w14:paraId="5BDBBE2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90 1 0000 000</w:t>
            </w:r>
          </w:p>
        </w:tc>
        <w:tc>
          <w:tcPr>
            <w:tcW w:w="441" w:type="dxa"/>
            <w:tcBorders>
              <w:top w:val="nil"/>
              <w:left w:val="nil"/>
              <w:bottom w:val="single" w:sz="4" w:space="0" w:color="auto"/>
              <w:right w:val="single" w:sz="4" w:space="0" w:color="auto"/>
            </w:tcBorders>
            <w:shd w:val="clear" w:color="000000" w:fill="FFFFFF"/>
            <w:hideMark/>
          </w:tcPr>
          <w:p w14:paraId="181A59C0"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120</w:t>
            </w:r>
          </w:p>
        </w:tc>
        <w:tc>
          <w:tcPr>
            <w:tcW w:w="885" w:type="dxa"/>
            <w:tcBorders>
              <w:top w:val="nil"/>
              <w:left w:val="nil"/>
              <w:bottom w:val="single" w:sz="4" w:space="0" w:color="auto"/>
              <w:right w:val="single" w:sz="4" w:space="0" w:color="auto"/>
            </w:tcBorders>
            <w:shd w:val="clear" w:color="000000" w:fill="FFFFFF"/>
            <w:hideMark/>
          </w:tcPr>
          <w:p w14:paraId="45F1D917"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6 406,90</w:t>
            </w:r>
          </w:p>
        </w:tc>
        <w:tc>
          <w:tcPr>
            <w:tcW w:w="1241" w:type="dxa"/>
            <w:tcBorders>
              <w:top w:val="nil"/>
              <w:left w:val="nil"/>
              <w:bottom w:val="single" w:sz="4" w:space="0" w:color="auto"/>
              <w:right w:val="single" w:sz="4" w:space="0" w:color="auto"/>
            </w:tcBorders>
            <w:shd w:val="clear" w:color="000000" w:fill="FFFFFF"/>
            <w:hideMark/>
          </w:tcPr>
          <w:p w14:paraId="6A2225FD"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584,10</w:t>
            </w:r>
          </w:p>
        </w:tc>
      </w:tr>
      <w:tr w:rsidR="006E00B8" w:rsidRPr="00C4373B" w14:paraId="75E68F95" w14:textId="77777777" w:rsidTr="008C454F">
        <w:trPr>
          <w:trHeight w:val="148"/>
        </w:trPr>
        <w:tc>
          <w:tcPr>
            <w:tcW w:w="7083" w:type="dxa"/>
            <w:tcBorders>
              <w:top w:val="nil"/>
              <w:left w:val="single" w:sz="4" w:space="0" w:color="auto"/>
              <w:bottom w:val="single" w:sz="4" w:space="0" w:color="auto"/>
              <w:right w:val="single" w:sz="4" w:space="0" w:color="auto"/>
            </w:tcBorders>
            <w:shd w:val="clear" w:color="000000" w:fill="FFFFFF"/>
            <w:noWrap/>
            <w:hideMark/>
          </w:tcPr>
          <w:p w14:paraId="2D0B0023" w14:textId="77777777" w:rsidR="006E00B8" w:rsidRPr="006E00B8" w:rsidRDefault="006E00B8" w:rsidP="006E00B8">
            <w:pPr>
              <w:spacing w:after="0" w:line="240" w:lineRule="auto"/>
              <w:rPr>
                <w:sz w:val="14"/>
                <w:szCs w:val="14"/>
                <w:lang w:eastAsia="ru-RU"/>
              </w:rPr>
            </w:pPr>
            <w:r w:rsidRPr="006E00B8">
              <w:rPr>
                <w:sz w:val="14"/>
                <w:szCs w:val="14"/>
                <w:lang w:eastAsia="ru-RU"/>
              </w:rPr>
              <w:t xml:space="preserve">Иные закупки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hideMark/>
          </w:tcPr>
          <w:p w14:paraId="1A10FE8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90 1 0000 000</w:t>
            </w:r>
          </w:p>
        </w:tc>
        <w:tc>
          <w:tcPr>
            <w:tcW w:w="441" w:type="dxa"/>
            <w:tcBorders>
              <w:top w:val="nil"/>
              <w:left w:val="nil"/>
              <w:bottom w:val="single" w:sz="4" w:space="0" w:color="auto"/>
              <w:right w:val="single" w:sz="4" w:space="0" w:color="auto"/>
            </w:tcBorders>
            <w:shd w:val="clear" w:color="000000" w:fill="FFFFFF"/>
            <w:hideMark/>
          </w:tcPr>
          <w:p w14:paraId="19025E23"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240</w:t>
            </w:r>
          </w:p>
        </w:tc>
        <w:tc>
          <w:tcPr>
            <w:tcW w:w="885" w:type="dxa"/>
            <w:tcBorders>
              <w:top w:val="nil"/>
              <w:left w:val="nil"/>
              <w:bottom w:val="single" w:sz="4" w:space="0" w:color="auto"/>
              <w:right w:val="single" w:sz="4" w:space="0" w:color="auto"/>
            </w:tcBorders>
            <w:shd w:val="clear" w:color="000000" w:fill="FFFFFF"/>
            <w:hideMark/>
          </w:tcPr>
          <w:p w14:paraId="0AE2224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1 766,30</w:t>
            </w:r>
          </w:p>
        </w:tc>
        <w:tc>
          <w:tcPr>
            <w:tcW w:w="1241" w:type="dxa"/>
            <w:tcBorders>
              <w:top w:val="nil"/>
              <w:left w:val="nil"/>
              <w:bottom w:val="single" w:sz="4" w:space="0" w:color="auto"/>
              <w:right w:val="single" w:sz="4" w:space="0" w:color="auto"/>
            </w:tcBorders>
            <w:shd w:val="clear" w:color="000000" w:fill="FFFFFF"/>
            <w:hideMark/>
          </w:tcPr>
          <w:p w14:paraId="204AF00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r>
      <w:tr w:rsidR="006E00B8" w:rsidRPr="00C4373B" w14:paraId="424C5951" w14:textId="77777777" w:rsidTr="008C454F">
        <w:trPr>
          <w:trHeight w:val="122"/>
        </w:trPr>
        <w:tc>
          <w:tcPr>
            <w:tcW w:w="7083" w:type="dxa"/>
            <w:tcBorders>
              <w:top w:val="nil"/>
              <w:left w:val="single" w:sz="4" w:space="0" w:color="auto"/>
              <w:bottom w:val="single" w:sz="4" w:space="0" w:color="auto"/>
              <w:right w:val="single" w:sz="4" w:space="0" w:color="auto"/>
            </w:tcBorders>
            <w:shd w:val="clear" w:color="000000" w:fill="FFFFFF"/>
            <w:noWrap/>
            <w:hideMark/>
          </w:tcPr>
          <w:p w14:paraId="291F47EF" w14:textId="77777777" w:rsidR="006E00B8" w:rsidRPr="006E00B8" w:rsidRDefault="006E00B8" w:rsidP="006E00B8">
            <w:pPr>
              <w:spacing w:after="0" w:line="240" w:lineRule="auto"/>
              <w:rPr>
                <w:sz w:val="14"/>
                <w:szCs w:val="14"/>
                <w:lang w:eastAsia="ru-RU"/>
              </w:rPr>
            </w:pPr>
            <w:r w:rsidRPr="006E00B8">
              <w:rPr>
                <w:sz w:val="14"/>
                <w:szCs w:val="14"/>
                <w:lang w:eastAsia="ru-RU"/>
              </w:rPr>
              <w:t>Иные межбюджетные трансферты</w:t>
            </w:r>
          </w:p>
        </w:tc>
        <w:tc>
          <w:tcPr>
            <w:tcW w:w="1118" w:type="dxa"/>
            <w:tcBorders>
              <w:top w:val="nil"/>
              <w:left w:val="nil"/>
              <w:bottom w:val="single" w:sz="4" w:space="0" w:color="auto"/>
              <w:right w:val="single" w:sz="4" w:space="0" w:color="auto"/>
            </w:tcBorders>
            <w:shd w:val="clear" w:color="000000" w:fill="FFFFFF"/>
            <w:hideMark/>
          </w:tcPr>
          <w:p w14:paraId="3017589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90 1 0000 000</w:t>
            </w:r>
          </w:p>
        </w:tc>
        <w:tc>
          <w:tcPr>
            <w:tcW w:w="441" w:type="dxa"/>
            <w:tcBorders>
              <w:top w:val="nil"/>
              <w:left w:val="nil"/>
              <w:bottom w:val="single" w:sz="4" w:space="0" w:color="auto"/>
              <w:right w:val="single" w:sz="4" w:space="0" w:color="auto"/>
            </w:tcBorders>
            <w:shd w:val="clear" w:color="000000" w:fill="FFFFFF"/>
            <w:hideMark/>
          </w:tcPr>
          <w:p w14:paraId="0AAE7E9D"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540</w:t>
            </w:r>
          </w:p>
        </w:tc>
        <w:tc>
          <w:tcPr>
            <w:tcW w:w="885" w:type="dxa"/>
            <w:tcBorders>
              <w:top w:val="nil"/>
              <w:left w:val="nil"/>
              <w:bottom w:val="single" w:sz="4" w:space="0" w:color="auto"/>
              <w:right w:val="single" w:sz="4" w:space="0" w:color="auto"/>
            </w:tcBorders>
            <w:shd w:val="clear" w:color="000000" w:fill="FFFFFF"/>
            <w:hideMark/>
          </w:tcPr>
          <w:p w14:paraId="633BF3C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185,40</w:t>
            </w:r>
          </w:p>
        </w:tc>
        <w:tc>
          <w:tcPr>
            <w:tcW w:w="1241" w:type="dxa"/>
            <w:tcBorders>
              <w:top w:val="nil"/>
              <w:left w:val="nil"/>
              <w:bottom w:val="single" w:sz="4" w:space="0" w:color="auto"/>
              <w:right w:val="single" w:sz="4" w:space="0" w:color="auto"/>
            </w:tcBorders>
            <w:shd w:val="clear" w:color="000000" w:fill="FFFFFF"/>
            <w:hideMark/>
          </w:tcPr>
          <w:p w14:paraId="0E03C940"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r>
      <w:tr w:rsidR="006E00B8" w:rsidRPr="00C4373B" w14:paraId="5410052E" w14:textId="77777777" w:rsidTr="008C454F">
        <w:trPr>
          <w:trHeight w:val="95"/>
        </w:trPr>
        <w:tc>
          <w:tcPr>
            <w:tcW w:w="7083" w:type="dxa"/>
            <w:tcBorders>
              <w:top w:val="nil"/>
              <w:left w:val="single" w:sz="4" w:space="0" w:color="auto"/>
              <w:bottom w:val="single" w:sz="4" w:space="0" w:color="auto"/>
              <w:right w:val="single" w:sz="4" w:space="0" w:color="auto"/>
            </w:tcBorders>
            <w:shd w:val="clear" w:color="000000" w:fill="FFFFFF"/>
            <w:hideMark/>
          </w:tcPr>
          <w:p w14:paraId="060B53B1"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Субсидии бюджетным учреждениям</w:t>
            </w:r>
          </w:p>
        </w:tc>
        <w:tc>
          <w:tcPr>
            <w:tcW w:w="1118" w:type="dxa"/>
            <w:tcBorders>
              <w:top w:val="nil"/>
              <w:left w:val="nil"/>
              <w:bottom w:val="single" w:sz="4" w:space="0" w:color="auto"/>
              <w:right w:val="single" w:sz="4" w:space="0" w:color="auto"/>
            </w:tcBorders>
            <w:shd w:val="clear" w:color="000000" w:fill="FFFFFF"/>
            <w:hideMark/>
          </w:tcPr>
          <w:p w14:paraId="7B9669EA"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90 1 0000 000</w:t>
            </w:r>
          </w:p>
        </w:tc>
        <w:tc>
          <w:tcPr>
            <w:tcW w:w="441" w:type="dxa"/>
            <w:tcBorders>
              <w:top w:val="nil"/>
              <w:left w:val="nil"/>
              <w:bottom w:val="single" w:sz="4" w:space="0" w:color="auto"/>
              <w:right w:val="single" w:sz="4" w:space="0" w:color="auto"/>
            </w:tcBorders>
            <w:shd w:val="clear" w:color="000000" w:fill="FFFFFF"/>
            <w:hideMark/>
          </w:tcPr>
          <w:p w14:paraId="546A3430"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610</w:t>
            </w:r>
          </w:p>
        </w:tc>
        <w:tc>
          <w:tcPr>
            <w:tcW w:w="885" w:type="dxa"/>
            <w:tcBorders>
              <w:top w:val="nil"/>
              <w:left w:val="nil"/>
              <w:bottom w:val="single" w:sz="4" w:space="0" w:color="auto"/>
              <w:right w:val="single" w:sz="4" w:space="0" w:color="auto"/>
            </w:tcBorders>
            <w:shd w:val="clear" w:color="000000" w:fill="FFFFFF"/>
            <w:hideMark/>
          </w:tcPr>
          <w:p w14:paraId="0960EAC9"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6 976,40</w:t>
            </w:r>
          </w:p>
        </w:tc>
        <w:tc>
          <w:tcPr>
            <w:tcW w:w="1241" w:type="dxa"/>
            <w:tcBorders>
              <w:top w:val="nil"/>
              <w:left w:val="nil"/>
              <w:bottom w:val="single" w:sz="4" w:space="0" w:color="auto"/>
              <w:right w:val="single" w:sz="4" w:space="0" w:color="auto"/>
            </w:tcBorders>
            <w:shd w:val="clear" w:color="000000" w:fill="FFFFFF"/>
            <w:hideMark/>
          </w:tcPr>
          <w:p w14:paraId="661BD039"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6E00B8" w:rsidRPr="00C4373B" w14:paraId="0D5DFFDD" w14:textId="77777777" w:rsidTr="008C454F">
        <w:trPr>
          <w:trHeight w:val="70"/>
        </w:trPr>
        <w:tc>
          <w:tcPr>
            <w:tcW w:w="7083" w:type="dxa"/>
            <w:tcBorders>
              <w:top w:val="nil"/>
              <w:left w:val="single" w:sz="4" w:space="0" w:color="auto"/>
              <w:bottom w:val="single" w:sz="4" w:space="0" w:color="auto"/>
              <w:right w:val="single" w:sz="4" w:space="0" w:color="auto"/>
            </w:tcBorders>
            <w:shd w:val="clear" w:color="000000" w:fill="FFFFFF"/>
            <w:hideMark/>
          </w:tcPr>
          <w:p w14:paraId="05A393D3"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lastRenderedPageBreak/>
              <w:t>Уплата налогов, сборов и иных платежей</w:t>
            </w:r>
          </w:p>
        </w:tc>
        <w:tc>
          <w:tcPr>
            <w:tcW w:w="1118" w:type="dxa"/>
            <w:tcBorders>
              <w:top w:val="nil"/>
              <w:left w:val="nil"/>
              <w:bottom w:val="single" w:sz="4" w:space="0" w:color="auto"/>
              <w:right w:val="single" w:sz="4" w:space="0" w:color="auto"/>
            </w:tcBorders>
            <w:shd w:val="clear" w:color="000000" w:fill="FFFFFF"/>
            <w:hideMark/>
          </w:tcPr>
          <w:p w14:paraId="6F6ABE8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90 1 0000 000</w:t>
            </w:r>
          </w:p>
        </w:tc>
        <w:tc>
          <w:tcPr>
            <w:tcW w:w="441" w:type="dxa"/>
            <w:tcBorders>
              <w:top w:val="nil"/>
              <w:left w:val="nil"/>
              <w:bottom w:val="single" w:sz="4" w:space="0" w:color="auto"/>
              <w:right w:val="single" w:sz="4" w:space="0" w:color="auto"/>
            </w:tcBorders>
            <w:shd w:val="clear" w:color="000000" w:fill="FFFFFF"/>
            <w:hideMark/>
          </w:tcPr>
          <w:p w14:paraId="6D1BEF59"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850</w:t>
            </w:r>
          </w:p>
        </w:tc>
        <w:tc>
          <w:tcPr>
            <w:tcW w:w="885" w:type="dxa"/>
            <w:tcBorders>
              <w:top w:val="nil"/>
              <w:left w:val="nil"/>
              <w:bottom w:val="single" w:sz="4" w:space="0" w:color="auto"/>
              <w:right w:val="single" w:sz="4" w:space="0" w:color="auto"/>
            </w:tcBorders>
            <w:shd w:val="clear" w:color="000000" w:fill="FFFFFF"/>
            <w:hideMark/>
          </w:tcPr>
          <w:p w14:paraId="63BA0D0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111,10</w:t>
            </w:r>
          </w:p>
        </w:tc>
        <w:tc>
          <w:tcPr>
            <w:tcW w:w="1241" w:type="dxa"/>
            <w:tcBorders>
              <w:top w:val="nil"/>
              <w:left w:val="nil"/>
              <w:bottom w:val="single" w:sz="4" w:space="0" w:color="auto"/>
              <w:right w:val="single" w:sz="4" w:space="0" w:color="auto"/>
            </w:tcBorders>
            <w:shd w:val="clear" w:color="000000" w:fill="FFFFFF"/>
            <w:hideMark/>
          </w:tcPr>
          <w:p w14:paraId="7393EFA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r>
      <w:tr w:rsidR="006E00B8" w:rsidRPr="00C4373B" w14:paraId="6108FD09" w14:textId="77777777" w:rsidTr="008C454F">
        <w:trPr>
          <w:trHeight w:val="70"/>
        </w:trPr>
        <w:tc>
          <w:tcPr>
            <w:tcW w:w="7083" w:type="dxa"/>
            <w:tcBorders>
              <w:top w:val="nil"/>
              <w:left w:val="single" w:sz="4" w:space="0" w:color="auto"/>
              <w:bottom w:val="single" w:sz="4" w:space="0" w:color="auto"/>
              <w:right w:val="single" w:sz="4" w:space="0" w:color="auto"/>
            </w:tcBorders>
            <w:shd w:val="clear" w:color="000000" w:fill="FFFFFF"/>
            <w:hideMark/>
          </w:tcPr>
          <w:p w14:paraId="6A2D7043"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Резервные средства</w:t>
            </w:r>
          </w:p>
        </w:tc>
        <w:tc>
          <w:tcPr>
            <w:tcW w:w="1118" w:type="dxa"/>
            <w:tcBorders>
              <w:top w:val="nil"/>
              <w:left w:val="nil"/>
              <w:bottom w:val="single" w:sz="4" w:space="0" w:color="auto"/>
              <w:right w:val="single" w:sz="4" w:space="0" w:color="auto"/>
            </w:tcBorders>
            <w:shd w:val="clear" w:color="000000" w:fill="FFFFFF"/>
            <w:hideMark/>
          </w:tcPr>
          <w:p w14:paraId="6C38B64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90 1 0000 000</w:t>
            </w:r>
          </w:p>
        </w:tc>
        <w:tc>
          <w:tcPr>
            <w:tcW w:w="441" w:type="dxa"/>
            <w:tcBorders>
              <w:top w:val="nil"/>
              <w:left w:val="nil"/>
              <w:bottom w:val="single" w:sz="4" w:space="0" w:color="auto"/>
              <w:right w:val="single" w:sz="4" w:space="0" w:color="auto"/>
            </w:tcBorders>
            <w:shd w:val="clear" w:color="000000" w:fill="FFFFFF"/>
            <w:hideMark/>
          </w:tcPr>
          <w:p w14:paraId="56B55F8A"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870</w:t>
            </w:r>
          </w:p>
        </w:tc>
        <w:tc>
          <w:tcPr>
            <w:tcW w:w="885" w:type="dxa"/>
            <w:tcBorders>
              <w:top w:val="nil"/>
              <w:left w:val="nil"/>
              <w:bottom w:val="single" w:sz="4" w:space="0" w:color="auto"/>
              <w:right w:val="single" w:sz="4" w:space="0" w:color="auto"/>
            </w:tcBorders>
            <w:shd w:val="clear" w:color="000000" w:fill="FFFFFF"/>
            <w:hideMark/>
          </w:tcPr>
          <w:p w14:paraId="071F0F5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10,00</w:t>
            </w:r>
          </w:p>
        </w:tc>
        <w:tc>
          <w:tcPr>
            <w:tcW w:w="1241" w:type="dxa"/>
            <w:tcBorders>
              <w:top w:val="nil"/>
              <w:left w:val="nil"/>
              <w:bottom w:val="single" w:sz="4" w:space="0" w:color="auto"/>
              <w:right w:val="single" w:sz="4" w:space="0" w:color="auto"/>
            </w:tcBorders>
            <w:shd w:val="clear" w:color="000000" w:fill="FFFFFF"/>
            <w:hideMark/>
          </w:tcPr>
          <w:p w14:paraId="4D9B7CA1"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8C454F" w:rsidRPr="00C4373B" w14:paraId="166FD34D" w14:textId="77777777" w:rsidTr="008C454F">
        <w:trPr>
          <w:trHeight w:val="132"/>
        </w:trPr>
        <w:tc>
          <w:tcPr>
            <w:tcW w:w="7083" w:type="dxa"/>
            <w:tcBorders>
              <w:top w:val="nil"/>
              <w:left w:val="single" w:sz="4" w:space="0" w:color="auto"/>
              <w:bottom w:val="single" w:sz="4" w:space="0" w:color="auto"/>
              <w:right w:val="single" w:sz="4" w:space="0" w:color="auto"/>
            </w:tcBorders>
            <w:shd w:val="clear" w:color="auto" w:fill="auto"/>
            <w:hideMark/>
          </w:tcPr>
          <w:p w14:paraId="30E0263A"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Непрограммные направления расходов местного бюджета в сфере социальной политики</w:t>
            </w:r>
          </w:p>
        </w:tc>
        <w:tc>
          <w:tcPr>
            <w:tcW w:w="1118" w:type="dxa"/>
            <w:tcBorders>
              <w:top w:val="nil"/>
              <w:left w:val="nil"/>
              <w:bottom w:val="single" w:sz="4" w:space="0" w:color="auto"/>
              <w:right w:val="single" w:sz="4" w:space="0" w:color="auto"/>
            </w:tcBorders>
            <w:shd w:val="clear" w:color="auto" w:fill="auto"/>
            <w:hideMark/>
          </w:tcPr>
          <w:p w14:paraId="22273E63"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90 2 0000 000</w:t>
            </w:r>
          </w:p>
        </w:tc>
        <w:tc>
          <w:tcPr>
            <w:tcW w:w="441" w:type="dxa"/>
            <w:tcBorders>
              <w:top w:val="nil"/>
              <w:left w:val="nil"/>
              <w:bottom w:val="single" w:sz="4" w:space="0" w:color="auto"/>
              <w:right w:val="single" w:sz="4" w:space="0" w:color="auto"/>
            </w:tcBorders>
            <w:shd w:val="clear" w:color="auto" w:fill="auto"/>
            <w:hideMark/>
          </w:tcPr>
          <w:p w14:paraId="56912219"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18D5F386"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56,90</w:t>
            </w:r>
          </w:p>
        </w:tc>
        <w:tc>
          <w:tcPr>
            <w:tcW w:w="1241" w:type="dxa"/>
            <w:tcBorders>
              <w:top w:val="nil"/>
              <w:left w:val="nil"/>
              <w:bottom w:val="single" w:sz="4" w:space="0" w:color="auto"/>
              <w:right w:val="single" w:sz="4" w:space="0" w:color="auto"/>
            </w:tcBorders>
            <w:shd w:val="clear" w:color="000000" w:fill="FFFFFF"/>
            <w:hideMark/>
          </w:tcPr>
          <w:p w14:paraId="62EC185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8C454F" w:rsidRPr="00C4373B" w14:paraId="5C82D93A" w14:textId="77777777" w:rsidTr="008C454F">
        <w:trPr>
          <w:trHeight w:val="120"/>
        </w:trPr>
        <w:tc>
          <w:tcPr>
            <w:tcW w:w="7083" w:type="dxa"/>
            <w:tcBorders>
              <w:top w:val="nil"/>
              <w:left w:val="single" w:sz="4" w:space="0" w:color="auto"/>
              <w:bottom w:val="single" w:sz="4" w:space="0" w:color="auto"/>
              <w:right w:val="single" w:sz="4" w:space="0" w:color="auto"/>
            </w:tcBorders>
            <w:shd w:val="clear" w:color="auto" w:fill="auto"/>
            <w:hideMark/>
          </w:tcPr>
          <w:p w14:paraId="5B09DBD5"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Публичные нормативные социальные выплаты гражданам</w:t>
            </w:r>
          </w:p>
        </w:tc>
        <w:tc>
          <w:tcPr>
            <w:tcW w:w="1118" w:type="dxa"/>
            <w:tcBorders>
              <w:top w:val="nil"/>
              <w:left w:val="nil"/>
              <w:bottom w:val="single" w:sz="4" w:space="0" w:color="auto"/>
              <w:right w:val="single" w:sz="4" w:space="0" w:color="auto"/>
            </w:tcBorders>
            <w:shd w:val="clear" w:color="auto" w:fill="auto"/>
            <w:hideMark/>
          </w:tcPr>
          <w:p w14:paraId="24435053"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90 2 0000 000</w:t>
            </w:r>
          </w:p>
        </w:tc>
        <w:tc>
          <w:tcPr>
            <w:tcW w:w="441" w:type="dxa"/>
            <w:tcBorders>
              <w:top w:val="nil"/>
              <w:left w:val="nil"/>
              <w:bottom w:val="single" w:sz="4" w:space="0" w:color="auto"/>
              <w:right w:val="single" w:sz="4" w:space="0" w:color="auto"/>
            </w:tcBorders>
            <w:shd w:val="clear" w:color="auto" w:fill="auto"/>
            <w:hideMark/>
          </w:tcPr>
          <w:p w14:paraId="456D40B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310</w:t>
            </w:r>
          </w:p>
        </w:tc>
        <w:tc>
          <w:tcPr>
            <w:tcW w:w="885" w:type="dxa"/>
            <w:tcBorders>
              <w:top w:val="nil"/>
              <w:left w:val="nil"/>
              <w:bottom w:val="single" w:sz="4" w:space="0" w:color="auto"/>
              <w:right w:val="single" w:sz="4" w:space="0" w:color="auto"/>
            </w:tcBorders>
            <w:shd w:val="clear" w:color="000000" w:fill="FFFFFF"/>
            <w:hideMark/>
          </w:tcPr>
          <w:p w14:paraId="0B59828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56,90</w:t>
            </w:r>
          </w:p>
        </w:tc>
        <w:tc>
          <w:tcPr>
            <w:tcW w:w="1241" w:type="dxa"/>
            <w:tcBorders>
              <w:top w:val="nil"/>
              <w:left w:val="nil"/>
              <w:bottom w:val="single" w:sz="4" w:space="0" w:color="auto"/>
              <w:right w:val="single" w:sz="4" w:space="0" w:color="auto"/>
            </w:tcBorders>
            <w:shd w:val="clear" w:color="000000" w:fill="FFFFFF"/>
            <w:hideMark/>
          </w:tcPr>
          <w:p w14:paraId="03F15627"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8C454F" w:rsidRPr="00C4373B" w14:paraId="3806C95B" w14:textId="77777777" w:rsidTr="008C454F">
        <w:trPr>
          <w:trHeight w:val="94"/>
        </w:trPr>
        <w:tc>
          <w:tcPr>
            <w:tcW w:w="7083" w:type="dxa"/>
            <w:tcBorders>
              <w:top w:val="nil"/>
              <w:left w:val="single" w:sz="4" w:space="0" w:color="auto"/>
              <w:bottom w:val="single" w:sz="4" w:space="0" w:color="auto"/>
              <w:right w:val="single" w:sz="4" w:space="0" w:color="auto"/>
            </w:tcBorders>
            <w:shd w:val="clear" w:color="auto" w:fill="auto"/>
            <w:hideMark/>
          </w:tcPr>
          <w:p w14:paraId="22D475B7"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Другие вопросы в области национальной экономики</w:t>
            </w:r>
          </w:p>
        </w:tc>
        <w:tc>
          <w:tcPr>
            <w:tcW w:w="1118" w:type="dxa"/>
            <w:tcBorders>
              <w:top w:val="nil"/>
              <w:left w:val="nil"/>
              <w:bottom w:val="single" w:sz="4" w:space="0" w:color="auto"/>
              <w:right w:val="single" w:sz="4" w:space="0" w:color="auto"/>
            </w:tcBorders>
            <w:shd w:val="clear" w:color="auto" w:fill="auto"/>
            <w:hideMark/>
          </w:tcPr>
          <w:p w14:paraId="4BB4B9A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90 4 0000 000</w:t>
            </w:r>
          </w:p>
        </w:tc>
        <w:tc>
          <w:tcPr>
            <w:tcW w:w="441" w:type="dxa"/>
            <w:tcBorders>
              <w:top w:val="nil"/>
              <w:left w:val="nil"/>
              <w:bottom w:val="single" w:sz="4" w:space="0" w:color="auto"/>
              <w:right w:val="single" w:sz="4" w:space="0" w:color="auto"/>
            </w:tcBorders>
            <w:shd w:val="clear" w:color="auto" w:fill="auto"/>
            <w:hideMark/>
          </w:tcPr>
          <w:p w14:paraId="6F443DF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280B4E2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400,00</w:t>
            </w:r>
          </w:p>
        </w:tc>
        <w:tc>
          <w:tcPr>
            <w:tcW w:w="1241" w:type="dxa"/>
            <w:tcBorders>
              <w:top w:val="nil"/>
              <w:left w:val="nil"/>
              <w:bottom w:val="single" w:sz="4" w:space="0" w:color="auto"/>
              <w:right w:val="single" w:sz="4" w:space="0" w:color="auto"/>
            </w:tcBorders>
            <w:shd w:val="clear" w:color="000000" w:fill="FFFFFF"/>
            <w:hideMark/>
          </w:tcPr>
          <w:p w14:paraId="54C22B5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200,00</w:t>
            </w:r>
          </w:p>
        </w:tc>
      </w:tr>
      <w:tr w:rsidR="008C454F" w:rsidRPr="00C4373B" w14:paraId="663A4746" w14:textId="77777777" w:rsidTr="008C454F">
        <w:trPr>
          <w:trHeight w:val="70"/>
        </w:trPr>
        <w:tc>
          <w:tcPr>
            <w:tcW w:w="7083" w:type="dxa"/>
            <w:tcBorders>
              <w:top w:val="nil"/>
              <w:left w:val="single" w:sz="4" w:space="0" w:color="auto"/>
              <w:bottom w:val="single" w:sz="4" w:space="0" w:color="auto"/>
              <w:right w:val="single" w:sz="4" w:space="0" w:color="auto"/>
            </w:tcBorders>
            <w:shd w:val="clear" w:color="auto" w:fill="auto"/>
            <w:hideMark/>
          </w:tcPr>
          <w:p w14:paraId="77678CD6"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Другие вопросы в области национальной экономики</w:t>
            </w:r>
          </w:p>
        </w:tc>
        <w:tc>
          <w:tcPr>
            <w:tcW w:w="1118" w:type="dxa"/>
            <w:tcBorders>
              <w:top w:val="nil"/>
              <w:left w:val="nil"/>
              <w:bottom w:val="single" w:sz="4" w:space="0" w:color="auto"/>
              <w:right w:val="single" w:sz="4" w:space="0" w:color="auto"/>
            </w:tcBorders>
            <w:shd w:val="clear" w:color="auto" w:fill="auto"/>
            <w:hideMark/>
          </w:tcPr>
          <w:p w14:paraId="5A92D35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90 4 0000 000</w:t>
            </w:r>
          </w:p>
        </w:tc>
        <w:tc>
          <w:tcPr>
            <w:tcW w:w="441" w:type="dxa"/>
            <w:tcBorders>
              <w:top w:val="nil"/>
              <w:left w:val="nil"/>
              <w:bottom w:val="single" w:sz="4" w:space="0" w:color="auto"/>
              <w:right w:val="single" w:sz="4" w:space="0" w:color="auto"/>
            </w:tcBorders>
            <w:shd w:val="clear" w:color="auto" w:fill="auto"/>
            <w:hideMark/>
          </w:tcPr>
          <w:p w14:paraId="4DC2BC7F"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240</w:t>
            </w:r>
          </w:p>
        </w:tc>
        <w:tc>
          <w:tcPr>
            <w:tcW w:w="885" w:type="dxa"/>
            <w:tcBorders>
              <w:top w:val="nil"/>
              <w:left w:val="nil"/>
              <w:bottom w:val="single" w:sz="4" w:space="0" w:color="auto"/>
              <w:right w:val="single" w:sz="4" w:space="0" w:color="auto"/>
            </w:tcBorders>
            <w:shd w:val="clear" w:color="000000" w:fill="FFFFFF"/>
            <w:hideMark/>
          </w:tcPr>
          <w:p w14:paraId="42C632B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300,00</w:t>
            </w:r>
          </w:p>
        </w:tc>
        <w:tc>
          <w:tcPr>
            <w:tcW w:w="1241" w:type="dxa"/>
            <w:tcBorders>
              <w:top w:val="nil"/>
              <w:left w:val="nil"/>
              <w:bottom w:val="single" w:sz="4" w:space="0" w:color="auto"/>
              <w:right w:val="single" w:sz="4" w:space="0" w:color="auto"/>
            </w:tcBorders>
            <w:shd w:val="clear" w:color="000000" w:fill="FFFFFF"/>
            <w:hideMark/>
          </w:tcPr>
          <w:p w14:paraId="4893B95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200,00</w:t>
            </w:r>
          </w:p>
        </w:tc>
      </w:tr>
      <w:tr w:rsidR="008C454F" w:rsidRPr="00C4373B" w14:paraId="643F2BEA" w14:textId="77777777" w:rsidTr="008C454F">
        <w:trPr>
          <w:trHeight w:val="169"/>
        </w:trPr>
        <w:tc>
          <w:tcPr>
            <w:tcW w:w="7083" w:type="dxa"/>
            <w:tcBorders>
              <w:top w:val="nil"/>
              <w:left w:val="single" w:sz="4" w:space="0" w:color="auto"/>
              <w:bottom w:val="single" w:sz="4" w:space="0" w:color="auto"/>
              <w:right w:val="single" w:sz="4" w:space="0" w:color="auto"/>
            </w:tcBorders>
            <w:shd w:val="clear" w:color="auto" w:fill="auto"/>
            <w:hideMark/>
          </w:tcPr>
          <w:p w14:paraId="64CD2E41"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Иные межбюджетные трансферты</w:t>
            </w:r>
          </w:p>
        </w:tc>
        <w:tc>
          <w:tcPr>
            <w:tcW w:w="1118" w:type="dxa"/>
            <w:tcBorders>
              <w:top w:val="nil"/>
              <w:left w:val="nil"/>
              <w:bottom w:val="single" w:sz="4" w:space="0" w:color="auto"/>
              <w:right w:val="single" w:sz="4" w:space="0" w:color="auto"/>
            </w:tcBorders>
            <w:shd w:val="clear" w:color="auto" w:fill="auto"/>
            <w:hideMark/>
          </w:tcPr>
          <w:p w14:paraId="2E746E0C"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90 4 0000 000</w:t>
            </w:r>
          </w:p>
        </w:tc>
        <w:tc>
          <w:tcPr>
            <w:tcW w:w="441" w:type="dxa"/>
            <w:tcBorders>
              <w:top w:val="nil"/>
              <w:left w:val="nil"/>
              <w:bottom w:val="single" w:sz="4" w:space="0" w:color="auto"/>
              <w:right w:val="single" w:sz="4" w:space="0" w:color="auto"/>
            </w:tcBorders>
            <w:shd w:val="clear" w:color="auto" w:fill="auto"/>
            <w:hideMark/>
          </w:tcPr>
          <w:p w14:paraId="43AE948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540</w:t>
            </w:r>
          </w:p>
        </w:tc>
        <w:tc>
          <w:tcPr>
            <w:tcW w:w="885" w:type="dxa"/>
            <w:tcBorders>
              <w:top w:val="nil"/>
              <w:left w:val="nil"/>
              <w:bottom w:val="single" w:sz="4" w:space="0" w:color="auto"/>
              <w:right w:val="single" w:sz="4" w:space="0" w:color="auto"/>
            </w:tcBorders>
            <w:shd w:val="clear" w:color="000000" w:fill="FFFFFF"/>
            <w:hideMark/>
          </w:tcPr>
          <w:p w14:paraId="1B85EF6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100,00</w:t>
            </w:r>
          </w:p>
        </w:tc>
        <w:tc>
          <w:tcPr>
            <w:tcW w:w="1241" w:type="dxa"/>
            <w:tcBorders>
              <w:top w:val="nil"/>
              <w:left w:val="nil"/>
              <w:bottom w:val="single" w:sz="4" w:space="0" w:color="auto"/>
              <w:right w:val="single" w:sz="4" w:space="0" w:color="auto"/>
            </w:tcBorders>
            <w:shd w:val="clear" w:color="000000" w:fill="FFFFFF"/>
            <w:hideMark/>
          </w:tcPr>
          <w:p w14:paraId="7C3DA711"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8C454F" w:rsidRPr="00C4373B" w14:paraId="65C8EEE6" w14:textId="77777777" w:rsidTr="008C454F">
        <w:trPr>
          <w:trHeight w:val="130"/>
        </w:trPr>
        <w:tc>
          <w:tcPr>
            <w:tcW w:w="7083" w:type="dxa"/>
            <w:tcBorders>
              <w:top w:val="nil"/>
              <w:left w:val="single" w:sz="4" w:space="0" w:color="auto"/>
              <w:bottom w:val="single" w:sz="4" w:space="0" w:color="auto"/>
              <w:right w:val="single" w:sz="4" w:space="0" w:color="auto"/>
            </w:tcBorders>
            <w:shd w:val="clear" w:color="auto" w:fill="auto"/>
            <w:hideMark/>
          </w:tcPr>
          <w:p w14:paraId="668489D8"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Непрограммные направления расходов местного бюджета в сфере жилищно-коммунального хозяйства</w:t>
            </w:r>
          </w:p>
        </w:tc>
        <w:tc>
          <w:tcPr>
            <w:tcW w:w="1118" w:type="dxa"/>
            <w:tcBorders>
              <w:top w:val="nil"/>
              <w:left w:val="nil"/>
              <w:bottom w:val="single" w:sz="4" w:space="0" w:color="auto"/>
              <w:right w:val="single" w:sz="4" w:space="0" w:color="auto"/>
            </w:tcBorders>
            <w:shd w:val="clear" w:color="auto" w:fill="auto"/>
            <w:hideMark/>
          </w:tcPr>
          <w:p w14:paraId="05A91B8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90 5 0000 000</w:t>
            </w:r>
          </w:p>
        </w:tc>
        <w:tc>
          <w:tcPr>
            <w:tcW w:w="441" w:type="dxa"/>
            <w:tcBorders>
              <w:top w:val="nil"/>
              <w:left w:val="nil"/>
              <w:bottom w:val="single" w:sz="4" w:space="0" w:color="auto"/>
              <w:right w:val="single" w:sz="4" w:space="0" w:color="auto"/>
            </w:tcBorders>
            <w:shd w:val="clear" w:color="auto" w:fill="auto"/>
            <w:hideMark/>
          </w:tcPr>
          <w:p w14:paraId="4390FD41"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2C5074D7" w14:textId="77777777" w:rsidR="006E00B8" w:rsidRPr="006E00B8" w:rsidRDefault="006E00B8" w:rsidP="006E00B8">
            <w:pPr>
              <w:spacing w:after="0" w:line="240" w:lineRule="auto"/>
              <w:jc w:val="center"/>
              <w:rPr>
                <w:b/>
                <w:bCs/>
                <w:color w:val="000000"/>
                <w:sz w:val="14"/>
                <w:szCs w:val="14"/>
                <w:lang w:eastAsia="ru-RU"/>
              </w:rPr>
            </w:pPr>
            <w:r w:rsidRPr="006E00B8">
              <w:rPr>
                <w:b/>
                <w:bCs/>
                <w:color w:val="000000"/>
                <w:sz w:val="14"/>
                <w:szCs w:val="14"/>
                <w:lang w:eastAsia="ru-RU"/>
              </w:rPr>
              <w:t>2 879,10</w:t>
            </w:r>
          </w:p>
        </w:tc>
        <w:tc>
          <w:tcPr>
            <w:tcW w:w="1241" w:type="dxa"/>
            <w:tcBorders>
              <w:top w:val="nil"/>
              <w:left w:val="nil"/>
              <w:bottom w:val="single" w:sz="4" w:space="0" w:color="auto"/>
              <w:right w:val="single" w:sz="4" w:space="0" w:color="auto"/>
            </w:tcBorders>
            <w:shd w:val="clear" w:color="000000" w:fill="FFFFFF"/>
            <w:hideMark/>
          </w:tcPr>
          <w:p w14:paraId="259F27DC"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2035,20</w:t>
            </w:r>
          </w:p>
        </w:tc>
      </w:tr>
      <w:tr w:rsidR="008C454F" w:rsidRPr="00C4373B" w14:paraId="2D280A75" w14:textId="77777777" w:rsidTr="008C454F">
        <w:trPr>
          <w:trHeight w:val="104"/>
        </w:trPr>
        <w:tc>
          <w:tcPr>
            <w:tcW w:w="7083" w:type="dxa"/>
            <w:tcBorders>
              <w:top w:val="nil"/>
              <w:left w:val="single" w:sz="4" w:space="0" w:color="auto"/>
              <w:bottom w:val="single" w:sz="4" w:space="0" w:color="auto"/>
              <w:right w:val="single" w:sz="4" w:space="0" w:color="auto"/>
            </w:tcBorders>
            <w:shd w:val="clear" w:color="auto" w:fill="auto"/>
            <w:hideMark/>
          </w:tcPr>
          <w:p w14:paraId="6881CE6F"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auto" w:fill="auto"/>
            <w:hideMark/>
          </w:tcPr>
          <w:p w14:paraId="56D9733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90 5 0000 000</w:t>
            </w:r>
          </w:p>
        </w:tc>
        <w:tc>
          <w:tcPr>
            <w:tcW w:w="441" w:type="dxa"/>
            <w:tcBorders>
              <w:top w:val="nil"/>
              <w:left w:val="nil"/>
              <w:bottom w:val="single" w:sz="4" w:space="0" w:color="auto"/>
              <w:right w:val="single" w:sz="4" w:space="0" w:color="auto"/>
            </w:tcBorders>
            <w:shd w:val="clear" w:color="auto" w:fill="auto"/>
            <w:hideMark/>
          </w:tcPr>
          <w:p w14:paraId="6F258DE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240</w:t>
            </w:r>
          </w:p>
        </w:tc>
        <w:tc>
          <w:tcPr>
            <w:tcW w:w="885" w:type="dxa"/>
            <w:tcBorders>
              <w:top w:val="nil"/>
              <w:left w:val="nil"/>
              <w:bottom w:val="single" w:sz="4" w:space="0" w:color="auto"/>
              <w:right w:val="single" w:sz="4" w:space="0" w:color="auto"/>
            </w:tcBorders>
            <w:shd w:val="clear" w:color="000000" w:fill="FFFFFF"/>
            <w:hideMark/>
          </w:tcPr>
          <w:p w14:paraId="0EC17BA3"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2 879,10</w:t>
            </w:r>
          </w:p>
        </w:tc>
        <w:tc>
          <w:tcPr>
            <w:tcW w:w="1241" w:type="dxa"/>
            <w:tcBorders>
              <w:top w:val="nil"/>
              <w:left w:val="nil"/>
              <w:bottom w:val="single" w:sz="4" w:space="0" w:color="auto"/>
              <w:right w:val="single" w:sz="4" w:space="0" w:color="auto"/>
            </w:tcBorders>
            <w:shd w:val="clear" w:color="000000" w:fill="FFFFFF"/>
            <w:hideMark/>
          </w:tcPr>
          <w:p w14:paraId="2FB0CFF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2035,20</w:t>
            </w:r>
          </w:p>
        </w:tc>
      </w:tr>
      <w:tr w:rsidR="008C454F" w:rsidRPr="00C4373B" w14:paraId="1F8DF383" w14:textId="77777777" w:rsidTr="008C454F">
        <w:trPr>
          <w:trHeight w:val="77"/>
        </w:trPr>
        <w:tc>
          <w:tcPr>
            <w:tcW w:w="7083" w:type="dxa"/>
            <w:tcBorders>
              <w:top w:val="nil"/>
              <w:left w:val="single" w:sz="4" w:space="0" w:color="auto"/>
              <w:bottom w:val="single" w:sz="4" w:space="0" w:color="auto"/>
              <w:right w:val="single" w:sz="4" w:space="0" w:color="auto"/>
            </w:tcBorders>
            <w:shd w:val="clear" w:color="auto" w:fill="auto"/>
            <w:hideMark/>
          </w:tcPr>
          <w:p w14:paraId="7425F368"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Непрограммные направления расходов местного бюджета в области культуры и кинематографии</w:t>
            </w:r>
          </w:p>
        </w:tc>
        <w:tc>
          <w:tcPr>
            <w:tcW w:w="1118" w:type="dxa"/>
            <w:tcBorders>
              <w:top w:val="nil"/>
              <w:left w:val="nil"/>
              <w:bottom w:val="single" w:sz="4" w:space="0" w:color="auto"/>
              <w:right w:val="single" w:sz="4" w:space="0" w:color="auto"/>
            </w:tcBorders>
            <w:shd w:val="clear" w:color="auto" w:fill="auto"/>
            <w:hideMark/>
          </w:tcPr>
          <w:p w14:paraId="6EF7D2D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90 8 0000 000</w:t>
            </w:r>
          </w:p>
        </w:tc>
        <w:tc>
          <w:tcPr>
            <w:tcW w:w="441" w:type="dxa"/>
            <w:tcBorders>
              <w:top w:val="nil"/>
              <w:left w:val="nil"/>
              <w:bottom w:val="single" w:sz="4" w:space="0" w:color="auto"/>
              <w:right w:val="single" w:sz="4" w:space="0" w:color="auto"/>
            </w:tcBorders>
            <w:shd w:val="clear" w:color="auto" w:fill="auto"/>
            <w:hideMark/>
          </w:tcPr>
          <w:p w14:paraId="346172AE"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000000" w:fill="FFFFFF"/>
            <w:hideMark/>
          </w:tcPr>
          <w:p w14:paraId="19794392"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8 987,60</w:t>
            </w:r>
          </w:p>
        </w:tc>
        <w:tc>
          <w:tcPr>
            <w:tcW w:w="1241" w:type="dxa"/>
            <w:tcBorders>
              <w:top w:val="nil"/>
              <w:left w:val="nil"/>
              <w:bottom w:val="single" w:sz="4" w:space="0" w:color="auto"/>
              <w:right w:val="single" w:sz="4" w:space="0" w:color="auto"/>
            </w:tcBorders>
            <w:shd w:val="clear" w:color="000000" w:fill="FFFFFF"/>
            <w:hideMark/>
          </w:tcPr>
          <w:p w14:paraId="5C220105"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8C454F" w:rsidRPr="00C4373B" w14:paraId="6CFBF808" w14:textId="77777777" w:rsidTr="008C454F">
        <w:trPr>
          <w:trHeight w:val="70"/>
        </w:trPr>
        <w:tc>
          <w:tcPr>
            <w:tcW w:w="7083" w:type="dxa"/>
            <w:tcBorders>
              <w:top w:val="nil"/>
              <w:left w:val="single" w:sz="4" w:space="0" w:color="auto"/>
              <w:bottom w:val="single" w:sz="4" w:space="0" w:color="auto"/>
              <w:right w:val="single" w:sz="4" w:space="0" w:color="auto"/>
            </w:tcBorders>
            <w:shd w:val="clear" w:color="auto" w:fill="auto"/>
            <w:hideMark/>
          </w:tcPr>
          <w:p w14:paraId="23C3A223"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Иные межбюджетные трансферты</w:t>
            </w:r>
          </w:p>
        </w:tc>
        <w:tc>
          <w:tcPr>
            <w:tcW w:w="1118" w:type="dxa"/>
            <w:tcBorders>
              <w:top w:val="nil"/>
              <w:left w:val="nil"/>
              <w:bottom w:val="single" w:sz="4" w:space="0" w:color="auto"/>
              <w:right w:val="single" w:sz="4" w:space="0" w:color="auto"/>
            </w:tcBorders>
            <w:shd w:val="clear" w:color="auto" w:fill="auto"/>
            <w:hideMark/>
          </w:tcPr>
          <w:p w14:paraId="232FDF60"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90 8 0000 000</w:t>
            </w:r>
          </w:p>
        </w:tc>
        <w:tc>
          <w:tcPr>
            <w:tcW w:w="441" w:type="dxa"/>
            <w:tcBorders>
              <w:top w:val="nil"/>
              <w:left w:val="nil"/>
              <w:bottom w:val="single" w:sz="4" w:space="0" w:color="auto"/>
              <w:right w:val="single" w:sz="4" w:space="0" w:color="auto"/>
            </w:tcBorders>
            <w:shd w:val="clear" w:color="auto" w:fill="auto"/>
            <w:hideMark/>
          </w:tcPr>
          <w:p w14:paraId="7E99245D"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540</w:t>
            </w:r>
          </w:p>
        </w:tc>
        <w:tc>
          <w:tcPr>
            <w:tcW w:w="885" w:type="dxa"/>
            <w:tcBorders>
              <w:top w:val="nil"/>
              <w:left w:val="nil"/>
              <w:bottom w:val="single" w:sz="4" w:space="0" w:color="auto"/>
              <w:right w:val="single" w:sz="4" w:space="0" w:color="auto"/>
            </w:tcBorders>
            <w:shd w:val="clear" w:color="000000" w:fill="FFFFFF"/>
            <w:hideMark/>
          </w:tcPr>
          <w:p w14:paraId="5414F05B"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c>
          <w:tcPr>
            <w:tcW w:w="1241" w:type="dxa"/>
            <w:tcBorders>
              <w:top w:val="nil"/>
              <w:left w:val="nil"/>
              <w:bottom w:val="single" w:sz="4" w:space="0" w:color="auto"/>
              <w:right w:val="single" w:sz="4" w:space="0" w:color="auto"/>
            </w:tcBorders>
            <w:shd w:val="clear" w:color="000000" w:fill="FFFFFF"/>
            <w:hideMark/>
          </w:tcPr>
          <w:p w14:paraId="4255B48A"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r>
      <w:tr w:rsidR="008C454F" w:rsidRPr="00C4373B" w14:paraId="733213CC" w14:textId="77777777" w:rsidTr="008C454F">
        <w:trPr>
          <w:trHeight w:val="70"/>
        </w:trPr>
        <w:tc>
          <w:tcPr>
            <w:tcW w:w="7083" w:type="dxa"/>
            <w:tcBorders>
              <w:top w:val="nil"/>
              <w:left w:val="single" w:sz="4" w:space="0" w:color="auto"/>
              <w:bottom w:val="single" w:sz="4" w:space="0" w:color="auto"/>
              <w:right w:val="single" w:sz="4" w:space="0" w:color="auto"/>
            </w:tcBorders>
            <w:shd w:val="clear" w:color="auto" w:fill="auto"/>
            <w:hideMark/>
          </w:tcPr>
          <w:p w14:paraId="19674C4F"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Субсидии бюджетным учреждениям</w:t>
            </w:r>
          </w:p>
        </w:tc>
        <w:tc>
          <w:tcPr>
            <w:tcW w:w="1118" w:type="dxa"/>
            <w:tcBorders>
              <w:top w:val="nil"/>
              <w:left w:val="nil"/>
              <w:bottom w:val="single" w:sz="4" w:space="0" w:color="auto"/>
              <w:right w:val="single" w:sz="4" w:space="0" w:color="auto"/>
            </w:tcBorders>
            <w:shd w:val="clear" w:color="auto" w:fill="auto"/>
            <w:hideMark/>
          </w:tcPr>
          <w:p w14:paraId="2AE740DA"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90 8 0000 000</w:t>
            </w:r>
          </w:p>
        </w:tc>
        <w:tc>
          <w:tcPr>
            <w:tcW w:w="441" w:type="dxa"/>
            <w:tcBorders>
              <w:top w:val="nil"/>
              <w:left w:val="nil"/>
              <w:bottom w:val="single" w:sz="4" w:space="0" w:color="auto"/>
              <w:right w:val="single" w:sz="4" w:space="0" w:color="auto"/>
            </w:tcBorders>
            <w:shd w:val="clear" w:color="auto" w:fill="auto"/>
            <w:hideMark/>
          </w:tcPr>
          <w:p w14:paraId="04AFAFFC"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610</w:t>
            </w:r>
          </w:p>
        </w:tc>
        <w:tc>
          <w:tcPr>
            <w:tcW w:w="885" w:type="dxa"/>
            <w:tcBorders>
              <w:top w:val="nil"/>
              <w:left w:val="nil"/>
              <w:bottom w:val="single" w:sz="4" w:space="0" w:color="auto"/>
              <w:right w:val="single" w:sz="4" w:space="0" w:color="auto"/>
            </w:tcBorders>
            <w:shd w:val="clear" w:color="000000" w:fill="FFFFFF"/>
            <w:hideMark/>
          </w:tcPr>
          <w:p w14:paraId="62FF004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8 987,60</w:t>
            </w:r>
          </w:p>
        </w:tc>
        <w:tc>
          <w:tcPr>
            <w:tcW w:w="1241" w:type="dxa"/>
            <w:tcBorders>
              <w:top w:val="nil"/>
              <w:left w:val="nil"/>
              <w:bottom w:val="single" w:sz="4" w:space="0" w:color="auto"/>
              <w:right w:val="single" w:sz="4" w:space="0" w:color="auto"/>
            </w:tcBorders>
            <w:shd w:val="clear" w:color="000000" w:fill="FFFFFF"/>
            <w:hideMark/>
          </w:tcPr>
          <w:p w14:paraId="6BBAAAA9"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0,00</w:t>
            </w:r>
          </w:p>
        </w:tc>
      </w:tr>
      <w:tr w:rsidR="008C454F" w:rsidRPr="00C4373B" w14:paraId="06D58AC2" w14:textId="77777777" w:rsidTr="008C454F">
        <w:trPr>
          <w:trHeight w:val="128"/>
        </w:trPr>
        <w:tc>
          <w:tcPr>
            <w:tcW w:w="7083" w:type="dxa"/>
            <w:tcBorders>
              <w:top w:val="nil"/>
              <w:left w:val="single" w:sz="4" w:space="0" w:color="auto"/>
              <w:bottom w:val="single" w:sz="4" w:space="0" w:color="auto"/>
              <w:right w:val="single" w:sz="4" w:space="0" w:color="auto"/>
            </w:tcBorders>
            <w:shd w:val="clear" w:color="auto" w:fill="auto"/>
            <w:hideMark/>
          </w:tcPr>
          <w:p w14:paraId="632E636E" w14:textId="77777777" w:rsidR="006E00B8" w:rsidRPr="006E00B8" w:rsidRDefault="006E00B8" w:rsidP="006E00B8">
            <w:pPr>
              <w:spacing w:after="0" w:line="240" w:lineRule="auto"/>
              <w:rPr>
                <w:color w:val="000000"/>
                <w:sz w:val="14"/>
                <w:szCs w:val="14"/>
                <w:lang w:eastAsia="ru-RU"/>
              </w:rPr>
            </w:pPr>
            <w:r w:rsidRPr="006E00B8">
              <w:rPr>
                <w:color w:val="000000"/>
                <w:sz w:val="14"/>
                <w:szCs w:val="14"/>
                <w:lang w:eastAsia="ru-RU"/>
              </w:rPr>
              <w:t>ВСЕГО</w:t>
            </w:r>
          </w:p>
        </w:tc>
        <w:tc>
          <w:tcPr>
            <w:tcW w:w="1118" w:type="dxa"/>
            <w:tcBorders>
              <w:top w:val="nil"/>
              <w:left w:val="nil"/>
              <w:bottom w:val="single" w:sz="4" w:space="0" w:color="auto"/>
              <w:right w:val="single" w:sz="4" w:space="0" w:color="auto"/>
            </w:tcBorders>
            <w:shd w:val="clear" w:color="auto" w:fill="auto"/>
            <w:hideMark/>
          </w:tcPr>
          <w:p w14:paraId="05A96994"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441" w:type="dxa"/>
            <w:tcBorders>
              <w:top w:val="nil"/>
              <w:left w:val="nil"/>
              <w:bottom w:val="single" w:sz="4" w:space="0" w:color="auto"/>
              <w:right w:val="single" w:sz="4" w:space="0" w:color="auto"/>
            </w:tcBorders>
            <w:shd w:val="clear" w:color="auto" w:fill="auto"/>
            <w:hideMark/>
          </w:tcPr>
          <w:p w14:paraId="4F43F47C"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 </w:t>
            </w:r>
          </w:p>
        </w:tc>
        <w:tc>
          <w:tcPr>
            <w:tcW w:w="885" w:type="dxa"/>
            <w:tcBorders>
              <w:top w:val="nil"/>
              <w:left w:val="nil"/>
              <w:bottom w:val="single" w:sz="4" w:space="0" w:color="auto"/>
              <w:right w:val="single" w:sz="4" w:space="0" w:color="auto"/>
            </w:tcBorders>
            <w:shd w:val="clear" w:color="auto" w:fill="auto"/>
            <w:hideMark/>
          </w:tcPr>
          <w:p w14:paraId="7D0708D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55 706,10</w:t>
            </w:r>
          </w:p>
        </w:tc>
        <w:tc>
          <w:tcPr>
            <w:tcW w:w="1241" w:type="dxa"/>
            <w:tcBorders>
              <w:top w:val="nil"/>
              <w:left w:val="nil"/>
              <w:bottom w:val="single" w:sz="4" w:space="0" w:color="auto"/>
              <w:right w:val="single" w:sz="4" w:space="0" w:color="auto"/>
            </w:tcBorders>
            <w:shd w:val="clear" w:color="auto" w:fill="auto"/>
            <w:hideMark/>
          </w:tcPr>
          <w:p w14:paraId="11EB3178" w14:textId="77777777" w:rsidR="006E00B8" w:rsidRPr="006E00B8" w:rsidRDefault="006E00B8" w:rsidP="006E00B8">
            <w:pPr>
              <w:spacing w:after="0" w:line="240" w:lineRule="auto"/>
              <w:jc w:val="center"/>
              <w:rPr>
                <w:color w:val="000000"/>
                <w:sz w:val="14"/>
                <w:szCs w:val="14"/>
                <w:lang w:eastAsia="ru-RU"/>
              </w:rPr>
            </w:pPr>
            <w:r w:rsidRPr="006E00B8">
              <w:rPr>
                <w:color w:val="000000"/>
                <w:sz w:val="14"/>
                <w:szCs w:val="14"/>
                <w:lang w:eastAsia="ru-RU"/>
              </w:rPr>
              <w:t>20705,00</w:t>
            </w:r>
          </w:p>
        </w:tc>
      </w:tr>
    </w:tbl>
    <w:p w14:paraId="3B814025" w14:textId="77777777" w:rsidR="006E00B8" w:rsidRPr="00C4373B" w:rsidRDefault="006E00B8" w:rsidP="006E00B8">
      <w:pPr>
        <w:spacing w:after="0" w:line="240" w:lineRule="auto"/>
        <w:jc w:val="center"/>
        <w:rPr>
          <w:rStyle w:val="tocnumber"/>
          <w:b/>
          <w:bCs/>
          <w:sz w:val="15"/>
          <w:szCs w:val="15"/>
        </w:rPr>
      </w:pPr>
    </w:p>
    <w:p w14:paraId="25BBCADF" w14:textId="361766CE" w:rsidR="003E09A5" w:rsidRPr="00C4373B" w:rsidRDefault="003E09A5" w:rsidP="000A3804">
      <w:pPr>
        <w:spacing w:after="0" w:line="240" w:lineRule="auto"/>
        <w:ind w:left="2835"/>
        <w:jc w:val="right"/>
        <w:rPr>
          <w:rStyle w:val="tocnumber"/>
          <w:sz w:val="15"/>
          <w:szCs w:val="15"/>
        </w:rPr>
      </w:pPr>
      <w:r w:rsidRPr="00C4373B">
        <w:rPr>
          <w:rStyle w:val="tocnumber"/>
          <w:sz w:val="15"/>
          <w:szCs w:val="15"/>
        </w:rPr>
        <w:t>Приложение №4</w:t>
      </w:r>
    </w:p>
    <w:p w14:paraId="3062982B" w14:textId="55E20E59" w:rsidR="003E09A5" w:rsidRPr="00C4373B" w:rsidRDefault="003E09A5" w:rsidP="000A3804">
      <w:pPr>
        <w:spacing w:after="0" w:line="240" w:lineRule="auto"/>
        <w:ind w:left="2835"/>
        <w:jc w:val="right"/>
        <w:rPr>
          <w:rStyle w:val="tocnumber"/>
          <w:sz w:val="15"/>
          <w:szCs w:val="15"/>
        </w:rPr>
      </w:pPr>
      <w:r w:rsidRPr="00C4373B">
        <w:rPr>
          <w:rStyle w:val="tocnumber"/>
          <w:sz w:val="15"/>
          <w:szCs w:val="15"/>
        </w:rPr>
        <w:t>к решению Собрания представителей сельского поселения Просвет</w:t>
      </w:r>
    </w:p>
    <w:p w14:paraId="51746437" w14:textId="77777777" w:rsidR="003E09A5" w:rsidRPr="00C4373B" w:rsidRDefault="003E09A5" w:rsidP="000A3804">
      <w:pPr>
        <w:spacing w:after="0" w:line="240" w:lineRule="auto"/>
        <w:ind w:left="2835"/>
        <w:jc w:val="right"/>
        <w:rPr>
          <w:rStyle w:val="tocnumber"/>
          <w:sz w:val="15"/>
          <w:szCs w:val="15"/>
        </w:rPr>
      </w:pPr>
      <w:r w:rsidRPr="00C4373B">
        <w:rPr>
          <w:rStyle w:val="tocnumber"/>
          <w:sz w:val="15"/>
          <w:szCs w:val="15"/>
        </w:rPr>
        <w:t>муниципального района Волжский Самарской области</w:t>
      </w:r>
    </w:p>
    <w:p w14:paraId="79356D77" w14:textId="77777777" w:rsidR="003E09A5" w:rsidRPr="00C4373B" w:rsidRDefault="003E09A5" w:rsidP="000A3804">
      <w:pPr>
        <w:spacing w:after="0" w:line="240" w:lineRule="auto"/>
        <w:ind w:left="2835"/>
        <w:jc w:val="right"/>
        <w:rPr>
          <w:rStyle w:val="tocnumber"/>
          <w:sz w:val="15"/>
          <w:szCs w:val="15"/>
        </w:rPr>
      </w:pPr>
      <w:r w:rsidRPr="00C4373B">
        <w:rPr>
          <w:rStyle w:val="tocnumber"/>
          <w:sz w:val="15"/>
          <w:szCs w:val="15"/>
        </w:rPr>
        <w:t>от 09.09.2024 №223</w:t>
      </w:r>
    </w:p>
    <w:p w14:paraId="11B5661E" w14:textId="77777777" w:rsidR="003E09A5" w:rsidRPr="00C4373B" w:rsidRDefault="003E09A5" w:rsidP="000A3804">
      <w:pPr>
        <w:spacing w:after="0" w:line="240" w:lineRule="auto"/>
        <w:ind w:left="2835"/>
        <w:jc w:val="right"/>
        <w:rPr>
          <w:rStyle w:val="tocnumber"/>
          <w:sz w:val="15"/>
          <w:szCs w:val="15"/>
        </w:rPr>
      </w:pPr>
      <w:r w:rsidRPr="00C4373B">
        <w:rPr>
          <w:rStyle w:val="tocnumber"/>
          <w:sz w:val="15"/>
          <w:szCs w:val="15"/>
        </w:rPr>
        <w:t>Приложение №3</w:t>
      </w:r>
    </w:p>
    <w:p w14:paraId="771B5859" w14:textId="77777777" w:rsidR="003E09A5" w:rsidRPr="00C4373B" w:rsidRDefault="003E09A5" w:rsidP="000A3804">
      <w:pPr>
        <w:spacing w:after="0" w:line="240" w:lineRule="auto"/>
        <w:ind w:left="2835"/>
        <w:jc w:val="right"/>
        <w:rPr>
          <w:rStyle w:val="tocnumber"/>
          <w:sz w:val="15"/>
          <w:szCs w:val="15"/>
        </w:rPr>
      </w:pPr>
      <w:r w:rsidRPr="00C4373B">
        <w:rPr>
          <w:rStyle w:val="tocnumber"/>
          <w:sz w:val="15"/>
          <w:szCs w:val="15"/>
        </w:rPr>
        <w:t>к решению Собрания представителей сельского поселения Просвет</w:t>
      </w:r>
    </w:p>
    <w:p w14:paraId="6F194B29" w14:textId="77777777" w:rsidR="003E09A5" w:rsidRPr="00C4373B" w:rsidRDefault="003E09A5" w:rsidP="000A3804">
      <w:pPr>
        <w:spacing w:after="0" w:line="240" w:lineRule="auto"/>
        <w:ind w:left="2835"/>
        <w:jc w:val="right"/>
        <w:rPr>
          <w:rStyle w:val="tocnumber"/>
          <w:sz w:val="15"/>
          <w:szCs w:val="15"/>
        </w:rPr>
      </w:pPr>
      <w:r w:rsidRPr="00C4373B">
        <w:rPr>
          <w:rStyle w:val="tocnumber"/>
          <w:sz w:val="15"/>
          <w:szCs w:val="15"/>
        </w:rPr>
        <w:t>муниципального района Волжский Самарской области</w:t>
      </w:r>
    </w:p>
    <w:p w14:paraId="38655569" w14:textId="77777777" w:rsidR="003E09A5" w:rsidRPr="00C4373B" w:rsidRDefault="003E09A5" w:rsidP="000A3804">
      <w:pPr>
        <w:spacing w:after="0" w:line="240" w:lineRule="auto"/>
        <w:ind w:left="2835"/>
        <w:jc w:val="right"/>
        <w:rPr>
          <w:rStyle w:val="tocnumber"/>
          <w:sz w:val="15"/>
          <w:szCs w:val="15"/>
        </w:rPr>
      </w:pPr>
      <w:r w:rsidRPr="00C4373B">
        <w:rPr>
          <w:rStyle w:val="tocnumber"/>
          <w:sz w:val="15"/>
          <w:szCs w:val="15"/>
        </w:rPr>
        <w:t>от 26.12.2023 №196</w:t>
      </w:r>
    </w:p>
    <w:p w14:paraId="055588CF" w14:textId="3BE5FCD0" w:rsidR="003E09A5" w:rsidRPr="00C4373B" w:rsidRDefault="003E09A5" w:rsidP="000A3804">
      <w:pPr>
        <w:spacing w:after="0" w:line="240" w:lineRule="auto"/>
        <w:jc w:val="center"/>
        <w:rPr>
          <w:b/>
          <w:color w:val="000000"/>
          <w:sz w:val="15"/>
          <w:szCs w:val="15"/>
        </w:rPr>
      </w:pPr>
      <w:r w:rsidRPr="00C4373B">
        <w:rPr>
          <w:b/>
          <w:color w:val="000000"/>
          <w:sz w:val="15"/>
          <w:szCs w:val="15"/>
        </w:rPr>
        <w:t xml:space="preserve">Бюджет по доходам сельского поселения Просвет на 2024 год и на плановый период 2025-2026 </w:t>
      </w:r>
      <w:proofErr w:type="spellStart"/>
      <w:r w:rsidRPr="00C4373B">
        <w:rPr>
          <w:b/>
          <w:color w:val="000000"/>
          <w:sz w:val="15"/>
          <w:szCs w:val="15"/>
        </w:rPr>
        <w:t>г.г</w:t>
      </w:r>
      <w:proofErr w:type="spellEnd"/>
      <w:r w:rsidRPr="00C4373B">
        <w:rPr>
          <w:b/>
          <w:color w:val="000000"/>
          <w:sz w:val="15"/>
          <w:szCs w:val="15"/>
        </w:rPr>
        <w:t>.</w:t>
      </w:r>
    </w:p>
    <w:p w14:paraId="3D6E179C" w14:textId="77777777" w:rsidR="003E09A5" w:rsidRPr="00C4373B" w:rsidRDefault="003E09A5" w:rsidP="000A3804">
      <w:pPr>
        <w:spacing w:after="0" w:line="240" w:lineRule="auto"/>
        <w:jc w:val="center"/>
        <w:rPr>
          <w:b/>
          <w:color w:val="000000"/>
          <w:sz w:val="15"/>
          <w:szCs w:val="15"/>
        </w:rPr>
      </w:pP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18"/>
        <w:gridCol w:w="7087"/>
        <w:gridCol w:w="709"/>
        <w:gridCol w:w="709"/>
        <w:gridCol w:w="709"/>
      </w:tblGrid>
      <w:tr w:rsidR="003E09A5" w:rsidRPr="00C4373B" w14:paraId="52A56EBF" w14:textId="77777777" w:rsidTr="00C4373B">
        <w:trPr>
          <w:trHeight w:val="65"/>
        </w:trPr>
        <w:tc>
          <w:tcPr>
            <w:tcW w:w="1418" w:type="dxa"/>
            <w:shd w:val="clear" w:color="auto" w:fill="auto"/>
          </w:tcPr>
          <w:p w14:paraId="438C8E2B" w14:textId="77777777" w:rsidR="003E09A5" w:rsidRPr="00C4373B" w:rsidRDefault="003E09A5" w:rsidP="000A3804">
            <w:pPr>
              <w:autoSpaceDE w:val="0"/>
              <w:autoSpaceDN w:val="0"/>
              <w:adjustRightInd w:val="0"/>
              <w:spacing w:after="0" w:line="240" w:lineRule="auto"/>
              <w:jc w:val="center"/>
              <w:rPr>
                <w:b/>
                <w:bCs/>
                <w:color w:val="000000"/>
                <w:sz w:val="14"/>
                <w:szCs w:val="14"/>
              </w:rPr>
            </w:pPr>
            <w:r w:rsidRPr="00C4373B">
              <w:rPr>
                <w:b/>
                <w:bCs/>
                <w:color w:val="000000"/>
                <w:sz w:val="14"/>
                <w:szCs w:val="14"/>
              </w:rPr>
              <w:t>КБК</w:t>
            </w:r>
          </w:p>
        </w:tc>
        <w:tc>
          <w:tcPr>
            <w:tcW w:w="7087" w:type="dxa"/>
            <w:shd w:val="clear" w:color="auto" w:fill="auto"/>
          </w:tcPr>
          <w:p w14:paraId="0236E0F1" w14:textId="77777777" w:rsidR="003E09A5" w:rsidRPr="00C4373B" w:rsidRDefault="003E09A5" w:rsidP="000A3804">
            <w:pPr>
              <w:autoSpaceDE w:val="0"/>
              <w:autoSpaceDN w:val="0"/>
              <w:adjustRightInd w:val="0"/>
              <w:spacing w:after="0" w:line="240" w:lineRule="auto"/>
              <w:jc w:val="center"/>
              <w:rPr>
                <w:b/>
                <w:bCs/>
                <w:color w:val="000000"/>
                <w:sz w:val="14"/>
                <w:szCs w:val="14"/>
              </w:rPr>
            </w:pPr>
            <w:r w:rsidRPr="00C4373B">
              <w:rPr>
                <w:b/>
                <w:bCs/>
                <w:color w:val="000000"/>
                <w:sz w:val="14"/>
                <w:szCs w:val="14"/>
              </w:rPr>
              <w:t>Доходы</w:t>
            </w:r>
          </w:p>
        </w:tc>
        <w:tc>
          <w:tcPr>
            <w:tcW w:w="709" w:type="dxa"/>
            <w:shd w:val="clear" w:color="auto" w:fill="auto"/>
          </w:tcPr>
          <w:p w14:paraId="0E601E73" w14:textId="77777777" w:rsidR="003E09A5" w:rsidRPr="00C4373B" w:rsidRDefault="003E09A5" w:rsidP="000A3804">
            <w:pPr>
              <w:autoSpaceDE w:val="0"/>
              <w:autoSpaceDN w:val="0"/>
              <w:adjustRightInd w:val="0"/>
              <w:spacing w:after="0" w:line="240" w:lineRule="auto"/>
              <w:jc w:val="center"/>
              <w:rPr>
                <w:b/>
                <w:bCs/>
                <w:color w:val="000000"/>
                <w:sz w:val="14"/>
                <w:szCs w:val="14"/>
              </w:rPr>
            </w:pPr>
            <w:r w:rsidRPr="00C4373B">
              <w:rPr>
                <w:b/>
                <w:bCs/>
                <w:color w:val="000000"/>
                <w:sz w:val="14"/>
                <w:szCs w:val="14"/>
              </w:rPr>
              <w:t>2024</w:t>
            </w:r>
          </w:p>
        </w:tc>
        <w:tc>
          <w:tcPr>
            <w:tcW w:w="709" w:type="dxa"/>
            <w:shd w:val="clear" w:color="auto" w:fill="auto"/>
          </w:tcPr>
          <w:p w14:paraId="187CCB4B" w14:textId="77777777" w:rsidR="003E09A5" w:rsidRPr="00C4373B" w:rsidRDefault="003E09A5" w:rsidP="000A3804">
            <w:pPr>
              <w:autoSpaceDE w:val="0"/>
              <w:autoSpaceDN w:val="0"/>
              <w:adjustRightInd w:val="0"/>
              <w:spacing w:after="0" w:line="240" w:lineRule="auto"/>
              <w:jc w:val="center"/>
              <w:rPr>
                <w:b/>
                <w:bCs/>
                <w:color w:val="000000"/>
                <w:sz w:val="14"/>
                <w:szCs w:val="14"/>
              </w:rPr>
            </w:pPr>
            <w:r w:rsidRPr="00C4373B">
              <w:rPr>
                <w:b/>
                <w:bCs/>
                <w:color w:val="000000"/>
                <w:sz w:val="14"/>
                <w:szCs w:val="14"/>
              </w:rPr>
              <w:t>2025</w:t>
            </w:r>
          </w:p>
        </w:tc>
        <w:tc>
          <w:tcPr>
            <w:tcW w:w="709" w:type="dxa"/>
            <w:shd w:val="clear" w:color="auto" w:fill="auto"/>
          </w:tcPr>
          <w:p w14:paraId="068FB87E" w14:textId="77777777" w:rsidR="003E09A5" w:rsidRPr="00C4373B" w:rsidRDefault="003E09A5" w:rsidP="000A3804">
            <w:pPr>
              <w:autoSpaceDE w:val="0"/>
              <w:autoSpaceDN w:val="0"/>
              <w:adjustRightInd w:val="0"/>
              <w:spacing w:after="0" w:line="240" w:lineRule="auto"/>
              <w:ind w:left="-30" w:firstLine="30"/>
              <w:jc w:val="center"/>
              <w:rPr>
                <w:b/>
                <w:bCs/>
                <w:color w:val="000000"/>
                <w:sz w:val="14"/>
                <w:szCs w:val="14"/>
              </w:rPr>
            </w:pPr>
            <w:r w:rsidRPr="00C4373B">
              <w:rPr>
                <w:b/>
                <w:bCs/>
                <w:color w:val="000000"/>
                <w:sz w:val="14"/>
                <w:szCs w:val="14"/>
              </w:rPr>
              <w:t>2026</w:t>
            </w:r>
          </w:p>
        </w:tc>
      </w:tr>
      <w:tr w:rsidR="003E09A5" w:rsidRPr="00C4373B" w14:paraId="06A09689" w14:textId="77777777" w:rsidTr="00C4373B">
        <w:trPr>
          <w:trHeight w:val="78"/>
        </w:trPr>
        <w:tc>
          <w:tcPr>
            <w:tcW w:w="1418" w:type="dxa"/>
            <w:shd w:val="clear" w:color="auto" w:fill="auto"/>
          </w:tcPr>
          <w:p w14:paraId="2F967F56"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100000000000000000</w:t>
            </w:r>
          </w:p>
        </w:tc>
        <w:tc>
          <w:tcPr>
            <w:tcW w:w="7087" w:type="dxa"/>
            <w:shd w:val="clear" w:color="auto" w:fill="auto"/>
          </w:tcPr>
          <w:p w14:paraId="3B9FD9F0"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Налоговые и неналоговые доходы</w:t>
            </w:r>
          </w:p>
        </w:tc>
        <w:tc>
          <w:tcPr>
            <w:tcW w:w="709" w:type="dxa"/>
            <w:shd w:val="clear" w:color="auto" w:fill="auto"/>
          </w:tcPr>
          <w:p w14:paraId="7E78A1E7"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32791,0</w:t>
            </w:r>
          </w:p>
        </w:tc>
        <w:tc>
          <w:tcPr>
            <w:tcW w:w="709" w:type="dxa"/>
            <w:shd w:val="clear" w:color="auto" w:fill="auto"/>
          </w:tcPr>
          <w:p w14:paraId="74E81353"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32977,0</w:t>
            </w:r>
          </w:p>
        </w:tc>
        <w:tc>
          <w:tcPr>
            <w:tcW w:w="709" w:type="dxa"/>
            <w:shd w:val="clear" w:color="auto" w:fill="auto"/>
          </w:tcPr>
          <w:p w14:paraId="063A5376"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33316,4</w:t>
            </w:r>
          </w:p>
        </w:tc>
      </w:tr>
      <w:tr w:rsidR="003E09A5" w:rsidRPr="00C4373B" w14:paraId="5A16ECE5" w14:textId="77777777" w:rsidTr="00C4373B">
        <w:trPr>
          <w:trHeight w:val="65"/>
        </w:trPr>
        <w:tc>
          <w:tcPr>
            <w:tcW w:w="1418" w:type="dxa"/>
            <w:shd w:val="clear" w:color="auto" w:fill="auto"/>
          </w:tcPr>
          <w:p w14:paraId="59BBAFE1"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10102000000000000</w:t>
            </w:r>
          </w:p>
        </w:tc>
        <w:tc>
          <w:tcPr>
            <w:tcW w:w="7087" w:type="dxa"/>
            <w:shd w:val="clear" w:color="auto" w:fill="auto"/>
          </w:tcPr>
          <w:p w14:paraId="105727BA"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Налог на доходы физических лиц</w:t>
            </w:r>
          </w:p>
        </w:tc>
        <w:tc>
          <w:tcPr>
            <w:tcW w:w="709" w:type="dxa"/>
            <w:shd w:val="clear" w:color="auto" w:fill="auto"/>
          </w:tcPr>
          <w:p w14:paraId="7A9BCE01"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11975,20</w:t>
            </w:r>
          </w:p>
        </w:tc>
        <w:tc>
          <w:tcPr>
            <w:tcW w:w="709" w:type="dxa"/>
            <w:shd w:val="clear" w:color="auto" w:fill="auto"/>
          </w:tcPr>
          <w:p w14:paraId="463AE87C"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12355,10</w:t>
            </w:r>
          </w:p>
        </w:tc>
        <w:tc>
          <w:tcPr>
            <w:tcW w:w="709" w:type="dxa"/>
            <w:shd w:val="clear" w:color="auto" w:fill="auto"/>
          </w:tcPr>
          <w:p w14:paraId="5CF5BB15"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12201,90</w:t>
            </w:r>
          </w:p>
        </w:tc>
      </w:tr>
      <w:tr w:rsidR="003E09A5" w:rsidRPr="00C4373B" w14:paraId="05760EBA" w14:textId="77777777" w:rsidTr="00C4373B">
        <w:trPr>
          <w:trHeight w:val="65"/>
        </w:trPr>
        <w:tc>
          <w:tcPr>
            <w:tcW w:w="1418" w:type="dxa"/>
            <w:shd w:val="clear" w:color="auto" w:fill="auto"/>
          </w:tcPr>
          <w:p w14:paraId="3C8AE5FB"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10102010011000000</w:t>
            </w:r>
          </w:p>
        </w:tc>
        <w:tc>
          <w:tcPr>
            <w:tcW w:w="7087" w:type="dxa"/>
            <w:shd w:val="clear" w:color="auto" w:fill="auto"/>
          </w:tcPr>
          <w:p w14:paraId="37A5B164"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Налог на доходы физических лиц с доходов, полученных в виде дивидендов</w:t>
            </w:r>
          </w:p>
        </w:tc>
        <w:tc>
          <w:tcPr>
            <w:tcW w:w="709" w:type="dxa"/>
            <w:shd w:val="clear" w:color="auto" w:fill="auto"/>
          </w:tcPr>
          <w:p w14:paraId="6A930FAF"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11495,2</w:t>
            </w:r>
          </w:p>
        </w:tc>
        <w:tc>
          <w:tcPr>
            <w:tcW w:w="709" w:type="dxa"/>
            <w:shd w:val="clear" w:color="auto" w:fill="auto"/>
          </w:tcPr>
          <w:p w14:paraId="26CD9BEB"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11419,10</w:t>
            </w:r>
          </w:p>
        </w:tc>
        <w:tc>
          <w:tcPr>
            <w:tcW w:w="709" w:type="dxa"/>
            <w:shd w:val="clear" w:color="auto" w:fill="auto"/>
          </w:tcPr>
          <w:p w14:paraId="38E35D10"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11150,90</w:t>
            </w:r>
          </w:p>
        </w:tc>
      </w:tr>
      <w:tr w:rsidR="003E09A5" w:rsidRPr="00C4373B" w14:paraId="0BC022E1" w14:textId="77777777" w:rsidTr="00C4373B">
        <w:trPr>
          <w:trHeight w:val="655"/>
        </w:trPr>
        <w:tc>
          <w:tcPr>
            <w:tcW w:w="1418" w:type="dxa"/>
            <w:shd w:val="clear" w:color="auto" w:fill="auto"/>
          </w:tcPr>
          <w:p w14:paraId="1D1F95DE"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10102020011000000</w:t>
            </w:r>
          </w:p>
        </w:tc>
        <w:tc>
          <w:tcPr>
            <w:tcW w:w="7087" w:type="dxa"/>
            <w:shd w:val="clear" w:color="auto" w:fill="auto"/>
          </w:tcPr>
          <w:p w14:paraId="5FC52423"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709" w:type="dxa"/>
            <w:shd w:val="clear" w:color="auto" w:fill="auto"/>
          </w:tcPr>
          <w:p w14:paraId="29083F4A"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334,00</w:t>
            </w:r>
          </w:p>
          <w:p w14:paraId="3C70B4ED" w14:textId="77777777" w:rsidR="003E09A5" w:rsidRPr="00C4373B" w:rsidRDefault="003E09A5" w:rsidP="000A3804">
            <w:pPr>
              <w:autoSpaceDE w:val="0"/>
              <w:autoSpaceDN w:val="0"/>
              <w:adjustRightInd w:val="0"/>
              <w:spacing w:after="0" w:line="240" w:lineRule="auto"/>
              <w:jc w:val="right"/>
              <w:rPr>
                <w:bCs/>
                <w:color w:val="000000"/>
                <w:sz w:val="14"/>
                <w:szCs w:val="14"/>
              </w:rPr>
            </w:pPr>
          </w:p>
        </w:tc>
        <w:tc>
          <w:tcPr>
            <w:tcW w:w="709" w:type="dxa"/>
            <w:shd w:val="clear" w:color="auto" w:fill="auto"/>
          </w:tcPr>
          <w:p w14:paraId="4AD9C708"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735,00</w:t>
            </w:r>
          </w:p>
        </w:tc>
        <w:tc>
          <w:tcPr>
            <w:tcW w:w="709" w:type="dxa"/>
            <w:shd w:val="clear" w:color="auto" w:fill="auto"/>
          </w:tcPr>
          <w:p w14:paraId="1FB55D11"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835,00</w:t>
            </w:r>
          </w:p>
        </w:tc>
      </w:tr>
      <w:tr w:rsidR="003E09A5" w:rsidRPr="00C4373B" w14:paraId="31BD469E" w14:textId="77777777" w:rsidTr="00C4373B">
        <w:trPr>
          <w:trHeight w:val="273"/>
        </w:trPr>
        <w:tc>
          <w:tcPr>
            <w:tcW w:w="1418" w:type="dxa"/>
            <w:shd w:val="clear" w:color="auto" w:fill="auto"/>
          </w:tcPr>
          <w:p w14:paraId="6506D313"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10102030011000110</w:t>
            </w:r>
          </w:p>
        </w:tc>
        <w:tc>
          <w:tcPr>
            <w:tcW w:w="7087" w:type="dxa"/>
            <w:shd w:val="clear" w:color="auto" w:fill="auto"/>
          </w:tcPr>
          <w:p w14:paraId="51DC68BA"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709" w:type="dxa"/>
            <w:shd w:val="clear" w:color="auto" w:fill="auto"/>
          </w:tcPr>
          <w:p w14:paraId="0FAA85D5"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1,00</w:t>
            </w:r>
          </w:p>
        </w:tc>
        <w:tc>
          <w:tcPr>
            <w:tcW w:w="709" w:type="dxa"/>
            <w:shd w:val="clear" w:color="auto" w:fill="auto"/>
          </w:tcPr>
          <w:p w14:paraId="1BDD0330"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1,00</w:t>
            </w:r>
          </w:p>
        </w:tc>
        <w:tc>
          <w:tcPr>
            <w:tcW w:w="709" w:type="dxa"/>
            <w:shd w:val="clear" w:color="auto" w:fill="auto"/>
          </w:tcPr>
          <w:p w14:paraId="08D014DE"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1,00</w:t>
            </w:r>
          </w:p>
        </w:tc>
      </w:tr>
      <w:tr w:rsidR="003E09A5" w:rsidRPr="00C4373B" w14:paraId="542113FF" w14:textId="77777777" w:rsidTr="00C4373B">
        <w:trPr>
          <w:trHeight w:val="192"/>
        </w:trPr>
        <w:tc>
          <w:tcPr>
            <w:tcW w:w="1418" w:type="dxa"/>
            <w:shd w:val="clear" w:color="auto" w:fill="auto"/>
          </w:tcPr>
          <w:p w14:paraId="454AD731"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10102130010000110</w:t>
            </w:r>
          </w:p>
        </w:tc>
        <w:tc>
          <w:tcPr>
            <w:tcW w:w="7087" w:type="dxa"/>
            <w:shd w:val="clear" w:color="auto" w:fill="auto"/>
          </w:tcPr>
          <w:p w14:paraId="632E4AB1" w14:textId="1B887FB2"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Налог на доходы физических лиц в отношении доходов от долевого участия в организации, полученных в виде дивидендов</w:t>
            </w:r>
            <w:r w:rsidR="00C4373B" w:rsidRPr="00C4373B">
              <w:rPr>
                <w:bCs/>
                <w:color w:val="000000"/>
                <w:sz w:val="14"/>
                <w:szCs w:val="14"/>
              </w:rPr>
              <w:t xml:space="preserve"> </w:t>
            </w:r>
            <w:r w:rsidRPr="00C4373B">
              <w:rPr>
                <w:bCs/>
                <w:color w:val="000000"/>
                <w:sz w:val="14"/>
                <w:szCs w:val="14"/>
              </w:rPr>
              <w:t>(в части суммы налога, не превышающей 650000 рублей)</w:t>
            </w:r>
          </w:p>
        </w:tc>
        <w:tc>
          <w:tcPr>
            <w:tcW w:w="709" w:type="dxa"/>
            <w:shd w:val="clear" w:color="auto" w:fill="auto"/>
          </w:tcPr>
          <w:p w14:paraId="01F4449E"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100,0</w:t>
            </w:r>
          </w:p>
        </w:tc>
        <w:tc>
          <w:tcPr>
            <w:tcW w:w="709" w:type="dxa"/>
            <w:shd w:val="clear" w:color="auto" w:fill="auto"/>
          </w:tcPr>
          <w:p w14:paraId="12F90C7C" w14:textId="77777777" w:rsidR="003E09A5" w:rsidRPr="00C4373B" w:rsidRDefault="003E09A5" w:rsidP="000A3804">
            <w:pPr>
              <w:autoSpaceDE w:val="0"/>
              <w:autoSpaceDN w:val="0"/>
              <w:adjustRightInd w:val="0"/>
              <w:spacing w:after="0" w:line="240" w:lineRule="auto"/>
              <w:jc w:val="center"/>
              <w:rPr>
                <w:color w:val="000000"/>
                <w:sz w:val="14"/>
                <w:szCs w:val="14"/>
              </w:rPr>
            </w:pPr>
            <w:r w:rsidRPr="00C4373B">
              <w:rPr>
                <w:color w:val="000000"/>
                <w:sz w:val="14"/>
                <w:szCs w:val="14"/>
              </w:rPr>
              <w:t>150,0</w:t>
            </w:r>
          </w:p>
        </w:tc>
        <w:tc>
          <w:tcPr>
            <w:tcW w:w="709" w:type="dxa"/>
            <w:shd w:val="clear" w:color="auto" w:fill="auto"/>
          </w:tcPr>
          <w:p w14:paraId="7760B588"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160,00</w:t>
            </w:r>
          </w:p>
        </w:tc>
      </w:tr>
      <w:tr w:rsidR="003E09A5" w:rsidRPr="00C4373B" w14:paraId="596BCB5C" w14:textId="77777777" w:rsidTr="00C4373B">
        <w:trPr>
          <w:trHeight w:val="255"/>
        </w:trPr>
        <w:tc>
          <w:tcPr>
            <w:tcW w:w="1418" w:type="dxa"/>
            <w:shd w:val="clear" w:color="auto" w:fill="auto"/>
          </w:tcPr>
          <w:p w14:paraId="14090591"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10102140010000110</w:t>
            </w:r>
          </w:p>
        </w:tc>
        <w:tc>
          <w:tcPr>
            <w:tcW w:w="7087" w:type="dxa"/>
            <w:shd w:val="clear" w:color="auto" w:fill="auto"/>
          </w:tcPr>
          <w:p w14:paraId="39273CAE" w14:textId="5E9780AA"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Налог на доходы физических лиц в отношении доходов от долевого участия в организации, полученных в виде дивидендов</w:t>
            </w:r>
            <w:r w:rsidR="00C4373B" w:rsidRPr="00C4373B">
              <w:rPr>
                <w:bCs/>
                <w:color w:val="000000"/>
                <w:sz w:val="14"/>
                <w:szCs w:val="14"/>
              </w:rPr>
              <w:t xml:space="preserve"> </w:t>
            </w:r>
            <w:r w:rsidRPr="00C4373B">
              <w:rPr>
                <w:bCs/>
                <w:color w:val="000000"/>
                <w:sz w:val="14"/>
                <w:szCs w:val="14"/>
              </w:rPr>
              <w:t>(в части суммы налога, не превышающей 650000 рублей)</w:t>
            </w:r>
          </w:p>
        </w:tc>
        <w:tc>
          <w:tcPr>
            <w:tcW w:w="709" w:type="dxa"/>
            <w:shd w:val="clear" w:color="auto" w:fill="auto"/>
          </w:tcPr>
          <w:p w14:paraId="314FB11C"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45,0</w:t>
            </w:r>
          </w:p>
        </w:tc>
        <w:tc>
          <w:tcPr>
            <w:tcW w:w="709" w:type="dxa"/>
            <w:shd w:val="clear" w:color="auto" w:fill="auto"/>
          </w:tcPr>
          <w:p w14:paraId="594A471A"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50,0</w:t>
            </w:r>
          </w:p>
        </w:tc>
        <w:tc>
          <w:tcPr>
            <w:tcW w:w="709" w:type="dxa"/>
            <w:shd w:val="clear" w:color="auto" w:fill="auto"/>
          </w:tcPr>
          <w:p w14:paraId="119698AC"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55,0</w:t>
            </w:r>
          </w:p>
        </w:tc>
      </w:tr>
      <w:tr w:rsidR="003E09A5" w:rsidRPr="00C4373B" w14:paraId="74778D99" w14:textId="77777777" w:rsidTr="00C4373B">
        <w:trPr>
          <w:trHeight w:val="65"/>
        </w:trPr>
        <w:tc>
          <w:tcPr>
            <w:tcW w:w="1418" w:type="dxa"/>
            <w:shd w:val="clear" w:color="auto" w:fill="auto"/>
          </w:tcPr>
          <w:p w14:paraId="17657033"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10302220010000110</w:t>
            </w:r>
          </w:p>
        </w:tc>
        <w:tc>
          <w:tcPr>
            <w:tcW w:w="7087" w:type="dxa"/>
            <w:shd w:val="clear" w:color="auto" w:fill="auto"/>
          </w:tcPr>
          <w:p w14:paraId="4C201A24" w14:textId="3A8CCDDD" w:rsidR="003E09A5" w:rsidRPr="00C4373B" w:rsidRDefault="003E09A5" w:rsidP="00C4373B">
            <w:pPr>
              <w:autoSpaceDE w:val="0"/>
              <w:autoSpaceDN w:val="0"/>
              <w:adjustRightInd w:val="0"/>
              <w:spacing w:after="0" w:line="240" w:lineRule="auto"/>
              <w:rPr>
                <w:bCs/>
                <w:color w:val="000000"/>
                <w:sz w:val="14"/>
                <w:szCs w:val="14"/>
              </w:rPr>
            </w:pPr>
            <w:r w:rsidRPr="00C4373B">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075EF709" w14:textId="06D0C0E6" w:rsidR="003E09A5" w:rsidRPr="00C4373B" w:rsidRDefault="003E09A5" w:rsidP="00C4373B">
            <w:pPr>
              <w:autoSpaceDE w:val="0"/>
              <w:autoSpaceDN w:val="0"/>
              <w:adjustRightInd w:val="0"/>
              <w:spacing w:after="0" w:line="240" w:lineRule="auto"/>
              <w:jc w:val="right"/>
              <w:rPr>
                <w:b/>
                <w:bCs/>
                <w:color w:val="000000"/>
                <w:sz w:val="14"/>
                <w:szCs w:val="14"/>
              </w:rPr>
            </w:pPr>
            <w:r w:rsidRPr="00C4373B">
              <w:rPr>
                <w:b/>
                <w:bCs/>
                <w:color w:val="000000"/>
                <w:sz w:val="14"/>
                <w:szCs w:val="14"/>
              </w:rPr>
              <w:t>6225,0</w:t>
            </w:r>
          </w:p>
        </w:tc>
        <w:tc>
          <w:tcPr>
            <w:tcW w:w="709" w:type="dxa"/>
            <w:shd w:val="clear" w:color="auto" w:fill="auto"/>
          </w:tcPr>
          <w:p w14:paraId="6137BDA1"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6414,0</w:t>
            </w:r>
          </w:p>
        </w:tc>
        <w:tc>
          <w:tcPr>
            <w:tcW w:w="709" w:type="dxa"/>
            <w:shd w:val="clear" w:color="auto" w:fill="auto"/>
          </w:tcPr>
          <w:p w14:paraId="3272AD85"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6562,0</w:t>
            </w:r>
          </w:p>
        </w:tc>
      </w:tr>
      <w:tr w:rsidR="003E09A5" w:rsidRPr="00C4373B" w14:paraId="77C70457" w14:textId="77777777" w:rsidTr="00C4373B">
        <w:trPr>
          <w:trHeight w:val="65"/>
        </w:trPr>
        <w:tc>
          <w:tcPr>
            <w:tcW w:w="1418" w:type="dxa"/>
            <w:shd w:val="clear" w:color="auto" w:fill="auto"/>
          </w:tcPr>
          <w:p w14:paraId="29800EF5"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10302230010000110</w:t>
            </w:r>
          </w:p>
        </w:tc>
        <w:tc>
          <w:tcPr>
            <w:tcW w:w="7087" w:type="dxa"/>
            <w:shd w:val="clear" w:color="auto" w:fill="auto"/>
          </w:tcPr>
          <w:p w14:paraId="30CAA7E5" w14:textId="77777777" w:rsidR="003E09A5" w:rsidRPr="00C4373B" w:rsidRDefault="003E09A5" w:rsidP="00C4373B">
            <w:pPr>
              <w:autoSpaceDE w:val="0"/>
              <w:autoSpaceDN w:val="0"/>
              <w:adjustRightInd w:val="0"/>
              <w:spacing w:after="0" w:line="240" w:lineRule="auto"/>
              <w:rPr>
                <w:bCs/>
                <w:color w:val="000000"/>
                <w:sz w:val="14"/>
                <w:szCs w:val="14"/>
              </w:rPr>
            </w:pPr>
            <w:r w:rsidRPr="00C4373B">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7D20CEEF"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2650,50</w:t>
            </w:r>
          </w:p>
        </w:tc>
        <w:tc>
          <w:tcPr>
            <w:tcW w:w="709" w:type="dxa"/>
            <w:shd w:val="clear" w:color="auto" w:fill="auto"/>
          </w:tcPr>
          <w:p w14:paraId="62B3345B"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2496,30</w:t>
            </w:r>
          </w:p>
        </w:tc>
        <w:tc>
          <w:tcPr>
            <w:tcW w:w="709" w:type="dxa"/>
            <w:shd w:val="clear" w:color="auto" w:fill="auto"/>
          </w:tcPr>
          <w:p w14:paraId="7D170926"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2247,10</w:t>
            </w:r>
          </w:p>
        </w:tc>
      </w:tr>
      <w:tr w:rsidR="003E09A5" w:rsidRPr="00C4373B" w14:paraId="6FC4DFFE" w14:textId="77777777" w:rsidTr="00C4373B">
        <w:trPr>
          <w:trHeight w:val="65"/>
        </w:trPr>
        <w:tc>
          <w:tcPr>
            <w:tcW w:w="1418" w:type="dxa"/>
            <w:shd w:val="clear" w:color="auto" w:fill="auto"/>
          </w:tcPr>
          <w:p w14:paraId="28FE8274"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10302240010000110</w:t>
            </w:r>
          </w:p>
        </w:tc>
        <w:tc>
          <w:tcPr>
            <w:tcW w:w="7087" w:type="dxa"/>
            <w:shd w:val="clear" w:color="auto" w:fill="auto"/>
          </w:tcPr>
          <w:p w14:paraId="46DF77ED" w14:textId="77777777" w:rsidR="003E09A5" w:rsidRPr="00C4373B" w:rsidRDefault="003E09A5" w:rsidP="00C4373B">
            <w:pPr>
              <w:autoSpaceDE w:val="0"/>
              <w:autoSpaceDN w:val="0"/>
              <w:adjustRightInd w:val="0"/>
              <w:spacing w:after="0" w:line="240" w:lineRule="auto"/>
              <w:rPr>
                <w:bCs/>
                <w:color w:val="000000"/>
                <w:sz w:val="14"/>
                <w:szCs w:val="14"/>
              </w:rPr>
            </w:pPr>
            <w:r w:rsidRPr="00C4373B">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15CE3F1C" w14:textId="77777777" w:rsidR="003E09A5" w:rsidRPr="00C4373B" w:rsidRDefault="003E09A5" w:rsidP="000A3804">
            <w:pPr>
              <w:autoSpaceDE w:val="0"/>
              <w:autoSpaceDN w:val="0"/>
              <w:adjustRightInd w:val="0"/>
              <w:spacing w:after="0" w:line="240" w:lineRule="auto"/>
              <w:jc w:val="center"/>
              <w:rPr>
                <w:color w:val="000000"/>
                <w:sz w:val="14"/>
                <w:szCs w:val="14"/>
              </w:rPr>
            </w:pPr>
            <w:r w:rsidRPr="00C4373B">
              <w:rPr>
                <w:color w:val="000000"/>
                <w:sz w:val="14"/>
                <w:szCs w:val="14"/>
              </w:rPr>
              <w:t>18,40</w:t>
            </w:r>
          </w:p>
        </w:tc>
        <w:tc>
          <w:tcPr>
            <w:tcW w:w="709" w:type="dxa"/>
            <w:shd w:val="clear" w:color="auto" w:fill="auto"/>
          </w:tcPr>
          <w:p w14:paraId="56717D35" w14:textId="77777777" w:rsidR="003E09A5" w:rsidRPr="00C4373B" w:rsidRDefault="003E09A5" w:rsidP="000A3804">
            <w:pPr>
              <w:autoSpaceDE w:val="0"/>
              <w:autoSpaceDN w:val="0"/>
              <w:adjustRightInd w:val="0"/>
              <w:spacing w:after="0" w:line="240" w:lineRule="auto"/>
              <w:jc w:val="center"/>
              <w:rPr>
                <w:color w:val="000000"/>
                <w:sz w:val="14"/>
                <w:szCs w:val="14"/>
              </w:rPr>
            </w:pPr>
            <w:r w:rsidRPr="00C4373B">
              <w:rPr>
                <w:color w:val="000000"/>
                <w:sz w:val="14"/>
                <w:szCs w:val="14"/>
              </w:rPr>
              <w:t>14,00</w:t>
            </w:r>
          </w:p>
        </w:tc>
        <w:tc>
          <w:tcPr>
            <w:tcW w:w="709" w:type="dxa"/>
            <w:shd w:val="clear" w:color="auto" w:fill="auto"/>
          </w:tcPr>
          <w:p w14:paraId="770401C5" w14:textId="022402D1" w:rsidR="003E09A5" w:rsidRPr="00C4373B" w:rsidRDefault="003E09A5" w:rsidP="00C4373B">
            <w:pPr>
              <w:tabs>
                <w:tab w:val="left" w:pos="195"/>
                <w:tab w:val="center" w:pos="537"/>
              </w:tabs>
              <w:autoSpaceDE w:val="0"/>
              <w:autoSpaceDN w:val="0"/>
              <w:adjustRightInd w:val="0"/>
              <w:spacing w:after="0" w:line="240" w:lineRule="auto"/>
              <w:rPr>
                <w:color w:val="000000"/>
                <w:sz w:val="14"/>
                <w:szCs w:val="14"/>
              </w:rPr>
            </w:pPr>
            <w:r w:rsidRPr="00C4373B">
              <w:rPr>
                <w:color w:val="000000"/>
                <w:sz w:val="14"/>
                <w:szCs w:val="14"/>
              </w:rPr>
              <w:t>14,00</w:t>
            </w:r>
          </w:p>
        </w:tc>
      </w:tr>
      <w:tr w:rsidR="003E09A5" w:rsidRPr="00C4373B" w14:paraId="2B602528" w14:textId="77777777" w:rsidTr="00C4373B">
        <w:trPr>
          <w:trHeight w:val="65"/>
        </w:trPr>
        <w:tc>
          <w:tcPr>
            <w:tcW w:w="1418" w:type="dxa"/>
            <w:shd w:val="clear" w:color="auto" w:fill="auto"/>
          </w:tcPr>
          <w:p w14:paraId="6ED2162C"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10302250010000110</w:t>
            </w:r>
          </w:p>
        </w:tc>
        <w:tc>
          <w:tcPr>
            <w:tcW w:w="7087" w:type="dxa"/>
            <w:shd w:val="clear" w:color="auto" w:fill="auto"/>
          </w:tcPr>
          <w:p w14:paraId="0CA97C6A" w14:textId="77777777" w:rsidR="003E09A5" w:rsidRPr="00C4373B" w:rsidRDefault="003E09A5" w:rsidP="00C4373B">
            <w:pPr>
              <w:autoSpaceDE w:val="0"/>
              <w:autoSpaceDN w:val="0"/>
              <w:adjustRightInd w:val="0"/>
              <w:spacing w:after="0" w:line="240" w:lineRule="auto"/>
              <w:rPr>
                <w:bCs/>
                <w:color w:val="000000"/>
                <w:sz w:val="14"/>
                <w:szCs w:val="14"/>
              </w:rPr>
            </w:pPr>
            <w:r w:rsidRPr="00C4373B">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5D16ADAC"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3556,00</w:t>
            </w:r>
          </w:p>
        </w:tc>
        <w:tc>
          <w:tcPr>
            <w:tcW w:w="709" w:type="dxa"/>
            <w:shd w:val="clear" w:color="auto" w:fill="auto"/>
          </w:tcPr>
          <w:p w14:paraId="4A117E0B" w14:textId="77777777" w:rsidR="003E09A5" w:rsidRPr="00C4373B" w:rsidRDefault="003E09A5" w:rsidP="000A3804">
            <w:pPr>
              <w:autoSpaceDE w:val="0"/>
              <w:autoSpaceDN w:val="0"/>
              <w:adjustRightInd w:val="0"/>
              <w:spacing w:after="0" w:line="240" w:lineRule="auto"/>
              <w:jc w:val="center"/>
              <w:rPr>
                <w:color w:val="000000"/>
                <w:sz w:val="14"/>
                <w:szCs w:val="14"/>
              </w:rPr>
            </w:pPr>
            <w:r w:rsidRPr="00C4373B">
              <w:rPr>
                <w:color w:val="000000"/>
                <w:sz w:val="14"/>
                <w:szCs w:val="14"/>
              </w:rPr>
              <w:t>3903,60</w:t>
            </w:r>
          </w:p>
        </w:tc>
        <w:tc>
          <w:tcPr>
            <w:tcW w:w="709" w:type="dxa"/>
            <w:shd w:val="clear" w:color="auto" w:fill="auto"/>
          </w:tcPr>
          <w:p w14:paraId="1C1D4EAE" w14:textId="77777777" w:rsidR="003E09A5" w:rsidRPr="00C4373B" w:rsidRDefault="003E09A5" w:rsidP="000A3804">
            <w:pPr>
              <w:autoSpaceDE w:val="0"/>
              <w:autoSpaceDN w:val="0"/>
              <w:adjustRightInd w:val="0"/>
              <w:spacing w:after="0" w:line="240" w:lineRule="auto"/>
              <w:jc w:val="center"/>
              <w:rPr>
                <w:color w:val="000000"/>
                <w:sz w:val="14"/>
                <w:szCs w:val="14"/>
              </w:rPr>
            </w:pPr>
            <w:r w:rsidRPr="00C4373B">
              <w:rPr>
                <w:color w:val="000000"/>
                <w:sz w:val="14"/>
                <w:szCs w:val="14"/>
              </w:rPr>
              <w:t>4300,80</w:t>
            </w:r>
          </w:p>
        </w:tc>
      </w:tr>
      <w:tr w:rsidR="003E09A5" w:rsidRPr="00C4373B" w14:paraId="7B1DA6E2" w14:textId="77777777" w:rsidTr="00C4373B">
        <w:trPr>
          <w:trHeight w:val="65"/>
        </w:trPr>
        <w:tc>
          <w:tcPr>
            <w:tcW w:w="1418" w:type="dxa"/>
            <w:shd w:val="clear" w:color="auto" w:fill="auto"/>
          </w:tcPr>
          <w:p w14:paraId="227E2EFF"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10302260010000110</w:t>
            </w:r>
          </w:p>
        </w:tc>
        <w:tc>
          <w:tcPr>
            <w:tcW w:w="7087" w:type="dxa"/>
            <w:shd w:val="clear" w:color="auto" w:fill="auto"/>
          </w:tcPr>
          <w:p w14:paraId="5DDDC0B4" w14:textId="77777777" w:rsidR="003E09A5" w:rsidRPr="00C4373B" w:rsidRDefault="003E09A5" w:rsidP="00C4373B">
            <w:pPr>
              <w:autoSpaceDE w:val="0"/>
              <w:autoSpaceDN w:val="0"/>
              <w:adjustRightInd w:val="0"/>
              <w:spacing w:after="0" w:line="240" w:lineRule="auto"/>
              <w:rPr>
                <w:bCs/>
                <w:color w:val="000000"/>
                <w:sz w:val="14"/>
                <w:szCs w:val="14"/>
              </w:rPr>
            </w:pPr>
            <w:r w:rsidRPr="00C4373B">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1F36B1F4"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0,10</w:t>
            </w:r>
          </w:p>
        </w:tc>
        <w:tc>
          <w:tcPr>
            <w:tcW w:w="709" w:type="dxa"/>
            <w:shd w:val="clear" w:color="auto" w:fill="auto"/>
          </w:tcPr>
          <w:p w14:paraId="10559B16" w14:textId="77777777" w:rsidR="003E09A5" w:rsidRPr="00C4373B" w:rsidRDefault="003E09A5" w:rsidP="000A3804">
            <w:pPr>
              <w:autoSpaceDE w:val="0"/>
              <w:autoSpaceDN w:val="0"/>
              <w:adjustRightInd w:val="0"/>
              <w:spacing w:after="0" w:line="240" w:lineRule="auto"/>
              <w:jc w:val="center"/>
              <w:rPr>
                <w:color w:val="000000"/>
                <w:sz w:val="14"/>
                <w:szCs w:val="14"/>
              </w:rPr>
            </w:pPr>
            <w:r w:rsidRPr="00C4373B">
              <w:rPr>
                <w:color w:val="000000"/>
                <w:sz w:val="14"/>
                <w:szCs w:val="14"/>
              </w:rPr>
              <w:t>0,10</w:t>
            </w:r>
          </w:p>
        </w:tc>
        <w:tc>
          <w:tcPr>
            <w:tcW w:w="709" w:type="dxa"/>
            <w:shd w:val="clear" w:color="auto" w:fill="auto"/>
          </w:tcPr>
          <w:p w14:paraId="3F2B4C5F" w14:textId="77777777" w:rsidR="003E09A5" w:rsidRPr="00C4373B" w:rsidRDefault="003E09A5" w:rsidP="000A3804">
            <w:pPr>
              <w:autoSpaceDE w:val="0"/>
              <w:autoSpaceDN w:val="0"/>
              <w:adjustRightInd w:val="0"/>
              <w:spacing w:after="0" w:line="240" w:lineRule="auto"/>
              <w:jc w:val="center"/>
              <w:rPr>
                <w:color w:val="000000"/>
                <w:sz w:val="14"/>
                <w:szCs w:val="14"/>
              </w:rPr>
            </w:pPr>
            <w:r w:rsidRPr="00C4373B">
              <w:rPr>
                <w:color w:val="000000"/>
                <w:sz w:val="14"/>
                <w:szCs w:val="14"/>
              </w:rPr>
              <w:t>0,10</w:t>
            </w:r>
          </w:p>
        </w:tc>
      </w:tr>
      <w:tr w:rsidR="003E09A5" w:rsidRPr="00C4373B" w14:paraId="20773E47" w14:textId="77777777" w:rsidTr="00C4373B">
        <w:trPr>
          <w:trHeight w:val="103"/>
        </w:trPr>
        <w:tc>
          <w:tcPr>
            <w:tcW w:w="1418" w:type="dxa"/>
            <w:shd w:val="clear" w:color="auto" w:fill="auto"/>
          </w:tcPr>
          <w:p w14:paraId="3B982C28" w14:textId="77777777" w:rsidR="003E09A5" w:rsidRPr="00C4373B" w:rsidRDefault="003E09A5" w:rsidP="000A3804">
            <w:pPr>
              <w:autoSpaceDE w:val="0"/>
              <w:autoSpaceDN w:val="0"/>
              <w:adjustRightInd w:val="0"/>
              <w:spacing w:after="0" w:line="240" w:lineRule="auto"/>
              <w:rPr>
                <w:b/>
                <w:color w:val="000000"/>
                <w:sz w:val="14"/>
                <w:szCs w:val="14"/>
              </w:rPr>
            </w:pPr>
            <w:r w:rsidRPr="00C4373B">
              <w:rPr>
                <w:b/>
                <w:color w:val="000000"/>
                <w:sz w:val="14"/>
                <w:szCs w:val="14"/>
              </w:rPr>
              <w:t>10500000000000000</w:t>
            </w:r>
          </w:p>
        </w:tc>
        <w:tc>
          <w:tcPr>
            <w:tcW w:w="7087" w:type="dxa"/>
            <w:shd w:val="clear" w:color="auto" w:fill="auto"/>
          </w:tcPr>
          <w:p w14:paraId="30ACF835" w14:textId="4F5DF029" w:rsidR="003E09A5" w:rsidRPr="00C4373B" w:rsidRDefault="003E09A5" w:rsidP="00C4373B">
            <w:pPr>
              <w:autoSpaceDE w:val="0"/>
              <w:autoSpaceDN w:val="0"/>
              <w:adjustRightInd w:val="0"/>
              <w:spacing w:after="0" w:line="240" w:lineRule="auto"/>
              <w:rPr>
                <w:b/>
                <w:color w:val="000000"/>
                <w:sz w:val="14"/>
                <w:szCs w:val="14"/>
              </w:rPr>
            </w:pPr>
            <w:r w:rsidRPr="00C4373B">
              <w:rPr>
                <w:b/>
                <w:color w:val="000000"/>
                <w:sz w:val="14"/>
                <w:szCs w:val="14"/>
              </w:rPr>
              <w:t>Налоги на совокупный налог</w:t>
            </w:r>
          </w:p>
        </w:tc>
        <w:tc>
          <w:tcPr>
            <w:tcW w:w="709" w:type="dxa"/>
            <w:shd w:val="clear" w:color="auto" w:fill="auto"/>
          </w:tcPr>
          <w:p w14:paraId="76BAD29B" w14:textId="77777777" w:rsidR="003E09A5" w:rsidRPr="00C4373B" w:rsidRDefault="003E09A5" w:rsidP="000A3804">
            <w:pPr>
              <w:tabs>
                <w:tab w:val="right" w:pos="932"/>
              </w:tabs>
              <w:autoSpaceDE w:val="0"/>
              <w:autoSpaceDN w:val="0"/>
              <w:adjustRightInd w:val="0"/>
              <w:spacing w:after="0" w:line="240" w:lineRule="auto"/>
              <w:jc w:val="right"/>
              <w:rPr>
                <w:b/>
                <w:color w:val="000000"/>
                <w:sz w:val="14"/>
                <w:szCs w:val="14"/>
              </w:rPr>
            </w:pPr>
            <w:r w:rsidRPr="00C4373B">
              <w:rPr>
                <w:b/>
                <w:color w:val="000000"/>
                <w:sz w:val="14"/>
                <w:szCs w:val="14"/>
              </w:rPr>
              <w:t>4273,90</w:t>
            </w:r>
          </w:p>
        </w:tc>
        <w:tc>
          <w:tcPr>
            <w:tcW w:w="709" w:type="dxa"/>
            <w:shd w:val="clear" w:color="auto" w:fill="auto"/>
          </w:tcPr>
          <w:p w14:paraId="782E7DD7" w14:textId="77777777" w:rsidR="003E09A5" w:rsidRPr="00C4373B" w:rsidRDefault="003E09A5" w:rsidP="000A3804">
            <w:pPr>
              <w:autoSpaceDE w:val="0"/>
              <w:autoSpaceDN w:val="0"/>
              <w:adjustRightInd w:val="0"/>
              <w:spacing w:after="0" w:line="240" w:lineRule="auto"/>
              <w:jc w:val="center"/>
              <w:rPr>
                <w:b/>
                <w:color w:val="000000"/>
                <w:sz w:val="14"/>
                <w:szCs w:val="14"/>
              </w:rPr>
            </w:pPr>
            <w:r w:rsidRPr="00C4373B">
              <w:rPr>
                <w:b/>
                <w:color w:val="000000"/>
                <w:sz w:val="14"/>
                <w:szCs w:val="14"/>
              </w:rPr>
              <w:t>7025,60</w:t>
            </w:r>
          </w:p>
        </w:tc>
        <w:tc>
          <w:tcPr>
            <w:tcW w:w="709" w:type="dxa"/>
            <w:shd w:val="clear" w:color="auto" w:fill="auto"/>
          </w:tcPr>
          <w:p w14:paraId="2A9E92EC" w14:textId="77777777" w:rsidR="003E09A5" w:rsidRPr="00C4373B" w:rsidRDefault="003E09A5" w:rsidP="000A3804">
            <w:pPr>
              <w:autoSpaceDE w:val="0"/>
              <w:autoSpaceDN w:val="0"/>
              <w:adjustRightInd w:val="0"/>
              <w:spacing w:after="0" w:line="240" w:lineRule="auto"/>
              <w:jc w:val="center"/>
              <w:rPr>
                <w:b/>
                <w:color w:val="000000"/>
                <w:sz w:val="14"/>
                <w:szCs w:val="14"/>
              </w:rPr>
            </w:pPr>
            <w:r w:rsidRPr="00C4373B">
              <w:rPr>
                <w:b/>
                <w:color w:val="000000"/>
                <w:sz w:val="14"/>
                <w:szCs w:val="14"/>
              </w:rPr>
              <w:t>7367,20</w:t>
            </w:r>
          </w:p>
        </w:tc>
      </w:tr>
      <w:tr w:rsidR="003E09A5" w:rsidRPr="00C4373B" w14:paraId="4A8DEFCF" w14:textId="77777777" w:rsidTr="00C4373B">
        <w:trPr>
          <w:trHeight w:val="184"/>
        </w:trPr>
        <w:tc>
          <w:tcPr>
            <w:tcW w:w="1418" w:type="dxa"/>
            <w:shd w:val="clear" w:color="auto" w:fill="auto"/>
          </w:tcPr>
          <w:p w14:paraId="199CFBC4" w14:textId="5804E8A5"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0503010011000110</w:t>
            </w:r>
          </w:p>
        </w:tc>
        <w:tc>
          <w:tcPr>
            <w:tcW w:w="7087" w:type="dxa"/>
            <w:shd w:val="clear" w:color="auto" w:fill="auto"/>
          </w:tcPr>
          <w:p w14:paraId="36735D1B" w14:textId="77777777" w:rsidR="003E09A5" w:rsidRPr="00C4373B" w:rsidRDefault="003E09A5" w:rsidP="00C4373B">
            <w:pPr>
              <w:autoSpaceDE w:val="0"/>
              <w:autoSpaceDN w:val="0"/>
              <w:adjustRightInd w:val="0"/>
              <w:spacing w:after="0" w:line="240" w:lineRule="auto"/>
              <w:rPr>
                <w:color w:val="000000"/>
                <w:sz w:val="14"/>
                <w:szCs w:val="14"/>
              </w:rPr>
            </w:pPr>
            <w:r w:rsidRPr="00C4373B">
              <w:rPr>
                <w:color w:val="000000"/>
                <w:sz w:val="14"/>
                <w:szCs w:val="14"/>
              </w:rPr>
              <w:t>Единый сельскохозяйственный налог</w:t>
            </w:r>
          </w:p>
        </w:tc>
        <w:tc>
          <w:tcPr>
            <w:tcW w:w="709" w:type="dxa"/>
            <w:shd w:val="clear" w:color="auto" w:fill="auto"/>
          </w:tcPr>
          <w:p w14:paraId="02C7928E"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4273,90</w:t>
            </w:r>
          </w:p>
        </w:tc>
        <w:tc>
          <w:tcPr>
            <w:tcW w:w="709" w:type="dxa"/>
            <w:shd w:val="clear" w:color="auto" w:fill="auto"/>
          </w:tcPr>
          <w:p w14:paraId="3D4DF879" w14:textId="77777777" w:rsidR="003E09A5" w:rsidRPr="00C4373B" w:rsidRDefault="003E09A5" w:rsidP="000A3804">
            <w:pPr>
              <w:autoSpaceDE w:val="0"/>
              <w:autoSpaceDN w:val="0"/>
              <w:adjustRightInd w:val="0"/>
              <w:spacing w:after="0" w:line="240" w:lineRule="auto"/>
              <w:jc w:val="center"/>
              <w:rPr>
                <w:color w:val="000000"/>
                <w:sz w:val="14"/>
                <w:szCs w:val="14"/>
              </w:rPr>
            </w:pPr>
            <w:r w:rsidRPr="00C4373B">
              <w:rPr>
                <w:color w:val="000000"/>
                <w:sz w:val="14"/>
                <w:szCs w:val="14"/>
              </w:rPr>
              <w:t>7025,60</w:t>
            </w:r>
          </w:p>
        </w:tc>
        <w:tc>
          <w:tcPr>
            <w:tcW w:w="709" w:type="dxa"/>
            <w:shd w:val="clear" w:color="auto" w:fill="auto"/>
          </w:tcPr>
          <w:p w14:paraId="73421E36" w14:textId="77777777" w:rsidR="003E09A5" w:rsidRPr="00C4373B" w:rsidRDefault="003E09A5" w:rsidP="000A3804">
            <w:pPr>
              <w:autoSpaceDE w:val="0"/>
              <w:autoSpaceDN w:val="0"/>
              <w:adjustRightInd w:val="0"/>
              <w:spacing w:after="0" w:line="240" w:lineRule="auto"/>
              <w:jc w:val="center"/>
              <w:rPr>
                <w:color w:val="000000"/>
                <w:sz w:val="14"/>
                <w:szCs w:val="14"/>
              </w:rPr>
            </w:pPr>
            <w:r w:rsidRPr="00C4373B">
              <w:rPr>
                <w:color w:val="000000"/>
                <w:sz w:val="14"/>
                <w:szCs w:val="14"/>
              </w:rPr>
              <w:t>7367,20</w:t>
            </w:r>
          </w:p>
        </w:tc>
      </w:tr>
      <w:tr w:rsidR="003E09A5" w:rsidRPr="00C4373B" w14:paraId="7F767D02" w14:textId="77777777" w:rsidTr="00C4373B">
        <w:trPr>
          <w:trHeight w:val="65"/>
        </w:trPr>
        <w:tc>
          <w:tcPr>
            <w:tcW w:w="1418" w:type="dxa"/>
            <w:shd w:val="clear" w:color="auto" w:fill="auto"/>
          </w:tcPr>
          <w:p w14:paraId="4235AB25" w14:textId="77777777" w:rsidR="003E09A5" w:rsidRPr="00C4373B" w:rsidRDefault="003E09A5" w:rsidP="000A3804">
            <w:pPr>
              <w:autoSpaceDE w:val="0"/>
              <w:autoSpaceDN w:val="0"/>
              <w:adjustRightInd w:val="0"/>
              <w:spacing w:after="0" w:line="240" w:lineRule="auto"/>
              <w:rPr>
                <w:b/>
                <w:color w:val="000000"/>
                <w:sz w:val="14"/>
                <w:szCs w:val="14"/>
              </w:rPr>
            </w:pPr>
            <w:r w:rsidRPr="00C4373B">
              <w:rPr>
                <w:b/>
                <w:color w:val="000000"/>
                <w:sz w:val="14"/>
                <w:szCs w:val="14"/>
              </w:rPr>
              <w:t>10600000000000000</w:t>
            </w:r>
          </w:p>
        </w:tc>
        <w:tc>
          <w:tcPr>
            <w:tcW w:w="7087" w:type="dxa"/>
            <w:shd w:val="clear" w:color="auto" w:fill="auto"/>
          </w:tcPr>
          <w:p w14:paraId="5C96AAC8" w14:textId="61D33626" w:rsidR="003E09A5" w:rsidRPr="00C4373B" w:rsidRDefault="003E09A5" w:rsidP="00C4373B">
            <w:pPr>
              <w:autoSpaceDE w:val="0"/>
              <w:autoSpaceDN w:val="0"/>
              <w:adjustRightInd w:val="0"/>
              <w:spacing w:after="0" w:line="240" w:lineRule="auto"/>
              <w:rPr>
                <w:b/>
                <w:color w:val="000000"/>
                <w:sz w:val="14"/>
                <w:szCs w:val="14"/>
              </w:rPr>
            </w:pPr>
            <w:r w:rsidRPr="00C4373B">
              <w:rPr>
                <w:b/>
                <w:color w:val="000000"/>
                <w:sz w:val="14"/>
                <w:szCs w:val="14"/>
              </w:rPr>
              <w:t>Налоги на имущество</w:t>
            </w:r>
          </w:p>
        </w:tc>
        <w:tc>
          <w:tcPr>
            <w:tcW w:w="709" w:type="dxa"/>
            <w:shd w:val="clear" w:color="auto" w:fill="auto"/>
          </w:tcPr>
          <w:p w14:paraId="1B22B325" w14:textId="77777777" w:rsidR="003E09A5" w:rsidRPr="00C4373B" w:rsidRDefault="003E09A5" w:rsidP="000A3804">
            <w:pPr>
              <w:tabs>
                <w:tab w:val="right" w:pos="932"/>
              </w:tabs>
              <w:autoSpaceDE w:val="0"/>
              <w:autoSpaceDN w:val="0"/>
              <w:adjustRightInd w:val="0"/>
              <w:spacing w:after="0" w:line="240" w:lineRule="auto"/>
              <w:jc w:val="right"/>
              <w:rPr>
                <w:color w:val="000000"/>
                <w:sz w:val="14"/>
                <w:szCs w:val="14"/>
              </w:rPr>
            </w:pPr>
            <w:r w:rsidRPr="00C4373B">
              <w:rPr>
                <w:b/>
                <w:color w:val="000000"/>
                <w:sz w:val="14"/>
                <w:szCs w:val="14"/>
              </w:rPr>
              <w:t>10131,30</w:t>
            </w:r>
          </w:p>
        </w:tc>
        <w:tc>
          <w:tcPr>
            <w:tcW w:w="709" w:type="dxa"/>
            <w:shd w:val="clear" w:color="auto" w:fill="auto"/>
          </w:tcPr>
          <w:p w14:paraId="1D3F48EB" w14:textId="77777777" w:rsidR="003E09A5" w:rsidRPr="00C4373B" w:rsidRDefault="003E09A5" w:rsidP="000A3804">
            <w:pPr>
              <w:autoSpaceDE w:val="0"/>
              <w:autoSpaceDN w:val="0"/>
              <w:adjustRightInd w:val="0"/>
              <w:spacing w:after="0" w:line="240" w:lineRule="auto"/>
              <w:jc w:val="center"/>
              <w:rPr>
                <w:b/>
                <w:color w:val="000000"/>
                <w:sz w:val="14"/>
                <w:szCs w:val="14"/>
              </w:rPr>
            </w:pPr>
            <w:r w:rsidRPr="00C4373B">
              <w:rPr>
                <w:b/>
                <w:color w:val="000000"/>
                <w:sz w:val="14"/>
                <w:szCs w:val="14"/>
              </w:rPr>
              <w:t>7031,40</w:t>
            </w:r>
          </w:p>
        </w:tc>
        <w:tc>
          <w:tcPr>
            <w:tcW w:w="709" w:type="dxa"/>
            <w:shd w:val="clear" w:color="auto" w:fill="auto"/>
          </w:tcPr>
          <w:p w14:paraId="1FDD14DF" w14:textId="77777777" w:rsidR="003E09A5" w:rsidRPr="00C4373B" w:rsidRDefault="003E09A5" w:rsidP="000A3804">
            <w:pPr>
              <w:autoSpaceDE w:val="0"/>
              <w:autoSpaceDN w:val="0"/>
              <w:adjustRightInd w:val="0"/>
              <w:spacing w:after="0" w:line="240" w:lineRule="auto"/>
              <w:jc w:val="center"/>
              <w:rPr>
                <w:b/>
                <w:color w:val="000000"/>
                <w:sz w:val="14"/>
                <w:szCs w:val="14"/>
              </w:rPr>
            </w:pPr>
            <w:r w:rsidRPr="00C4373B">
              <w:rPr>
                <w:b/>
                <w:color w:val="000000"/>
                <w:sz w:val="14"/>
                <w:szCs w:val="14"/>
              </w:rPr>
              <w:t>7031,40</w:t>
            </w:r>
          </w:p>
        </w:tc>
      </w:tr>
      <w:tr w:rsidR="003E09A5" w:rsidRPr="00C4373B" w14:paraId="4B573D55" w14:textId="77777777" w:rsidTr="00C4373B">
        <w:trPr>
          <w:trHeight w:val="239"/>
        </w:trPr>
        <w:tc>
          <w:tcPr>
            <w:tcW w:w="1418" w:type="dxa"/>
            <w:shd w:val="clear" w:color="auto" w:fill="auto"/>
          </w:tcPr>
          <w:p w14:paraId="7FA6B94C"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10601030101000110</w:t>
            </w:r>
          </w:p>
        </w:tc>
        <w:tc>
          <w:tcPr>
            <w:tcW w:w="7087" w:type="dxa"/>
            <w:shd w:val="clear" w:color="auto" w:fill="auto"/>
          </w:tcPr>
          <w:p w14:paraId="3A1F9750" w14:textId="77777777" w:rsidR="003E09A5" w:rsidRPr="00C4373B" w:rsidRDefault="003E09A5" w:rsidP="00C4373B">
            <w:pPr>
              <w:autoSpaceDE w:val="0"/>
              <w:autoSpaceDN w:val="0"/>
              <w:adjustRightInd w:val="0"/>
              <w:spacing w:after="0" w:line="240" w:lineRule="auto"/>
              <w:rPr>
                <w:color w:val="000000"/>
                <w:sz w:val="14"/>
                <w:szCs w:val="14"/>
              </w:rPr>
            </w:pPr>
            <w:r w:rsidRPr="00C4373B">
              <w:rPr>
                <w:color w:val="000000"/>
                <w:sz w:val="14"/>
                <w:szCs w:val="1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09" w:type="dxa"/>
            <w:shd w:val="clear" w:color="auto" w:fill="auto"/>
          </w:tcPr>
          <w:p w14:paraId="68FCB7E5"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912,50</w:t>
            </w:r>
          </w:p>
        </w:tc>
        <w:tc>
          <w:tcPr>
            <w:tcW w:w="709" w:type="dxa"/>
            <w:shd w:val="clear" w:color="auto" w:fill="auto"/>
          </w:tcPr>
          <w:p w14:paraId="4227B23E"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912,50</w:t>
            </w:r>
          </w:p>
        </w:tc>
        <w:tc>
          <w:tcPr>
            <w:tcW w:w="709" w:type="dxa"/>
            <w:shd w:val="clear" w:color="auto" w:fill="auto"/>
          </w:tcPr>
          <w:p w14:paraId="07EDDD80"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912,50</w:t>
            </w:r>
          </w:p>
        </w:tc>
      </w:tr>
      <w:tr w:rsidR="003E09A5" w:rsidRPr="00C4373B" w14:paraId="589C06D0" w14:textId="77777777" w:rsidTr="00C4373B">
        <w:trPr>
          <w:trHeight w:val="69"/>
        </w:trPr>
        <w:tc>
          <w:tcPr>
            <w:tcW w:w="1418" w:type="dxa"/>
            <w:shd w:val="clear" w:color="auto" w:fill="auto"/>
          </w:tcPr>
          <w:p w14:paraId="6CD8CACE"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10606033101000110</w:t>
            </w:r>
          </w:p>
        </w:tc>
        <w:tc>
          <w:tcPr>
            <w:tcW w:w="7087" w:type="dxa"/>
            <w:shd w:val="clear" w:color="auto" w:fill="auto"/>
          </w:tcPr>
          <w:p w14:paraId="348B2450" w14:textId="7ED14729"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Земельный налог с организаций, обладающих земельным участком, расположенным в границах сельских поселений</w:t>
            </w:r>
          </w:p>
        </w:tc>
        <w:tc>
          <w:tcPr>
            <w:tcW w:w="709" w:type="dxa"/>
            <w:shd w:val="clear" w:color="auto" w:fill="auto"/>
          </w:tcPr>
          <w:p w14:paraId="58FCD7F2"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8189,90</w:t>
            </w:r>
          </w:p>
        </w:tc>
        <w:tc>
          <w:tcPr>
            <w:tcW w:w="709" w:type="dxa"/>
            <w:shd w:val="clear" w:color="auto" w:fill="auto"/>
          </w:tcPr>
          <w:p w14:paraId="76F5324E"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5090,00</w:t>
            </w:r>
          </w:p>
        </w:tc>
        <w:tc>
          <w:tcPr>
            <w:tcW w:w="709" w:type="dxa"/>
            <w:shd w:val="clear" w:color="auto" w:fill="auto"/>
          </w:tcPr>
          <w:p w14:paraId="3797E0E8"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5090,00</w:t>
            </w:r>
          </w:p>
        </w:tc>
      </w:tr>
      <w:tr w:rsidR="003E09A5" w:rsidRPr="00C4373B" w14:paraId="38BA8951" w14:textId="77777777" w:rsidTr="00C4373B">
        <w:trPr>
          <w:trHeight w:val="278"/>
        </w:trPr>
        <w:tc>
          <w:tcPr>
            <w:tcW w:w="1418" w:type="dxa"/>
            <w:shd w:val="clear" w:color="auto" w:fill="auto"/>
          </w:tcPr>
          <w:p w14:paraId="74BE2DEE"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10606043101000110</w:t>
            </w:r>
          </w:p>
        </w:tc>
        <w:tc>
          <w:tcPr>
            <w:tcW w:w="7087" w:type="dxa"/>
            <w:shd w:val="clear" w:color="auto" w:fill="auto"/>
          </w:tcPr>
          <w:p w14:paraId="55E2C1CD" w14:textId="3DA3FDA9"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709" w:type="dxa"/>
            <w:shd w:val="clear" w:color="auto" w:fill="auto"/>
          </w:tcPr>
          <w:p w14:paraId="7731B5AD" w14:textId="77777777" w:rsidR="003E09A5" w:rsidRPr="00C4373B" w:rsidRDefault="003E09A5" w:rsidP="006E00B8">
            <w:pPr>
              <w:autoSpaceDE w:val="0"/>
              <w:autoSpaceDN w:val="0"/>
              <w:adjustRightInd w:val="0"/>
              <w:spacing w:after="0" w:line="240" w:lineRule="auto"/>
              <w:jc w:val="right"/>
              <w:rPr>
                <w:color w:val="000000"/>
                <w:sz w:val="14"/>
                <w:szCs w:val="14"/>
              </w:rPr>
            </w:pPr>
            <w:r w:rsidRPr="00C4373B">
              <w:rPr>
                <w:color w:val="000000"/>
                <w:sz w:val="14"/>
                <w:szCs w:val="14"/>
              </w:rPr>
              <w:t>1028,90</w:t>
            </w:r>
          </w:p>
        </w:tc>
        <w:tc>
          <w:tcPr>
            <w:tcW w:w="709" w:type="dxa"/>
            <w:shd w:val="clear" w:color="auto" w:fill="auto"/>
          </w:tcPr>
          <w:p w14:paraId="4913B6BE" w14:textId="77777777" w:rsidR="003E09A5" w:rsidRPr="00C4373B" w:rsidRDefault="003E09A5" w:rsidP="006E00B8">
            <w:pPr>
              <w:autoSpaceDE w:val="0"/>
              <w:autoSpaceDN w:val="0"/>
              <w:adjustRightInd w:val="0"/>
              <w:spacing w:after="0" w:line="240" w:lineRule="auto"/>
              <w:jc w:val="right"/>
              <w:rPr>
                <w:color w:val="000000"/>
                <w:sz w:val="14"/>
                <w:szCs w:val="14"/>
              </w:rPr>
            </w:pPr>
            <w:r w:rsidRPr="00C4373B">
              <w:rPr>
                <w:color w:val="000000"/>
                <w:sz w:val="14"/>
                <w:szCs w:val="14"/>
              </w:rPr>
              <w:t>1028,90</w:t>
            </w:r>
          </w:p>
          <w:p w14:paraId="14566B78" w14:textId="77777777" w:rsidR="003E09A5" w:rsidRPr="00C4373B" w:rsidRDefault="003E09A5" w:rsidP="006E00B8">
            <w:pPr>
              <w:autoSpaceDE w:val="0"/>
              <w:autoSpaceDN w:val="0"/>
              <w:adjustRightInd w:val="0"/>
              <w:spacing w:after="0" w:line="240" w:lineRule="auto"/>
              <w:jc w:val="right"/>
              <w:rPr>
                <w:color w:val="000000"/>
                <w:sz w:val="14"/>
                <w:szCs w:val="14"/>
              </w:rPr>
            </w:pPr>
          </w:p>
        </w:tc>
        <w:tc>
          <w:tcPr>
            <w:tcW w:w="709" w:type="dxa"/>
            <w:shd w:val="clear" w:color="auto" w:fill="auto"/>
          </w:tcPr>
          <w:p w14:paraId="5265A945" w14:textId="77777777" w:rsidR="003E09A5" w:rsidRPr="00C4373B" w:rsidRDefault="003E09A5" w:rsidP="006E00B8">
            <w:pPr>
              <w:autoSpaceDE w:val="0"/>
              <w:autoSpaceDN w:val="0"/>
              <w:adjustRightInd w:val="0"/>
              <w:spacing w:after="0" w:line="240" w:lineRule="auto"/>
              <w:jc w:val="right"/>
              <w:rPr>
                <w:color w:val="000000"/>
                <w:sz w:val="14"/>
                <w:szCs w:val="14"/>
              </w:rPr>
            </w:pPr>
            <w:r w:rsidRPr="00C4373B">
              <w:rPr>
                <w:color w:val="000000"/>
                <w:sz w:val="14"/>
                <w:szCs w:val="14"/>
              </w:rPr>
              <w:t>1028,90</w:t>
            </w:r>
          </w:p>
          <w:p w14:paraId="211B8B45" w14:textId="77777777" w:rsidR="003E09A5" w:rsidRPr="00C4373B" w:rsidRDefault="003E09A5" w:rsidP="006E00B8">
            <w:pPr>
              <w:autoSpaceDE w:val="0"/>
              <w:autoSpaceDN w:val="0"/>
              <w:adjustRightInd w:val="0"/>
              <w:spacing w:after="0" w:line="240" w:lineRule="auto"/>
              <w:jc w:val="right"/>
              <w:rPr>
                <w:color w:val="000000"/>
                <w:sz w:val="14"/>
                <w:szCs w:val="14"/>
              </w:rPr>
            </w:pPr>
          </w:p>
        </w:tc>
      </w:tr>
      <w:tr w:rsidR="003E09A5" w:rsidRPr="00C4373B" w14:paraId="3900540A" w14:textId="77777777" w:rsidTr="00C4373B">
        <w:trPr>
          <w:trHeight w:val="108"/>
        </w:trPr>
        <w:tc>
          <w:tcPr>
            <w:tcW w:w="1418" w:type="dxa"/>
            <w:shd w:val="clear" w:color="auto" w:fill="auto"/>
          </w:tcPr>
          <w:p w14:paraId="6732CB8E"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10800000000000000</w:t>
            </w:r>
          </w:p>
        </w:tc>
        <w:tc>
          <w:tcPr>
            <w:tcW w:w="7087" w:type="dxa"/>
            <w:shd w:val="clear" w:color="auto" w:fill="auto"/>
          </w:tcPr>
          <w:p w14:paraId="04F292B6" w14:textId="0256B206"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Государственная пошлина</w:t>
            </w:r>
          </w:p>
        </w:tc>
        <w:tc>
          <w:tcPr>
            <w:tcW w:w="709" w:type="dxa"/>
            <w:shd w:val="clear" w:color="auto" w:fill="auto"/>
          </w:tcPr>
          <w:p w14:paraId="68F30012"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30,00</w:t>
            </w:r>
          </w:p>
        </w:tc>
        <w:tc>
          <w:tcPr>
            <w:tcW w:w="709" w:type="dxa"/>
            <w:shd w:val="clear" w:color="auto" w:fill="auto"/>
          </w:tcPr>
          <w:p w14:paraId="4D5695F8"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32,0</w:t>
            </w:r>
          </w:p>
        </w:tc>
        <w:tc>
          <w:tcPr>
            <w:tcW w:w="709" w:type="dxa"/>
            <w:shd w:val="clear" w:color="auto" w:fill="auto"/>
          </w:tcPr>
          <w:p w14:paraId="0DC4265C"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35,00</w:t>
            </w:r>
          </w:p>
        </w:tc>
      </w:tr>
      <w:tr w:rsidR="003E09A5" w:rsidRPr="00C4373B" w14:paraId="2C8BB4E5" w14:textId="77777777" w:rsidTr="00C4373B">
        <w:trPr>
          <w:trHeight w:val="169"/>
        </w:trPr>
        <w:tc>
          <w:tcPr>
            <w:tcW w:w="1418" w:type="dxa"/>
            <w:shd w:val="clear" w:color="auto" w:fill="auto"/>
          </w:tcPr>
          <w:p w14:paraId="5CA4DB73"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10804020011000110</w:t>
            </w:r>
          </w:p>
        </w:tc>
        <w:tc>
          <w:tcPr>
            <w:tcW w:w="7087" w:type="dxa"/>
            <w:shd w:val="clear" w:color="auto" w:fill="auto"/>
          </w:tcPr>
          <w:p w14:paraId="43A29AD4" w14:textId="52F84E85"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w:t>
            </w:r>
          </w:p>
        </w:tc>
        <w:tc>
          <w:tcPr>
            <w:tcW w:w="709" w:type="dxa"/>
            <w:shd w:val="clear" w:color="auto" w:fill="auto"/>
          </w:tcPr>
          <w:p w14:paraId="501AA17D" w14:textId="77777777" w:rsidR="003E09A5" w:rsidRPr="00C4373B" w:rsidRDefault="003E09A5" w:rsidP="000A3804">
            <w:pPr>
              <w:autoSpaceDE w:val="0"/>
              <w:autoSpaceDN w:val="0"/>
              <w:adjustRightInd w:val="0"/>
              <w:spacing w:after="0" w:line="240" w:lineRule="auto"/>
              <w:jc w:val="right"/>
              <w:rPr>
                <w:b/>
                <w:bCs/>
                <w:color w:val="000000"/>
                <w:sz w:val="14"/>
                <w:szCs w:val="14"/>
              </w:rPr>
            </w:pPr>
          </w:p>
        </w:tc>
        <w:tc>
          <w:tcPr>
            <w:tcW w:w="709" w:type="dxa"/>
            <w:shd w:val="clear" w:color="auto" w:fill="auto"/>
          </w:tcPr>
          <w:p w14:paraId="28B21686" w14:textId="77777777" w:rsidR="003E09A5" w:rsidRPr="00C4373B" w:rsidRDefault="003E09A5" w:rsidP="000A3804">
            <w:pPr>
              <w:autoSpaceDE w:val="0"/>
              <w:autoSpaceDN w:val="0"/>
              <w:adjustRightInd w:val="0"/>
              <w:spacing w:after="0" w:line="240" w:lineRule="auto"/>
              <w:jc w:val="right"/>
              <w:rPr>
                <w:b/>
                <w:bCs/>
                <w:color w:val="000000"/>
                <w:sz w:val="14"/>
                <w:szCs w:val="14"/>
              </w:rPr>
            </w:pPr>
          </w:p>
        </w:tc>
        <w:tc>
          <w:tcPr>
            <w:tcW w:w="709" w:type="dxa"/>
            <w:shd w:val="clear" w:color="auto" w:fill="auto"/>
          </w:tcPr>
          <w:p w14:paraId="5316CB8D" w14:textId="77777777" w:rsidR="003E09A5" w:rsidRPr="00C4373B" w:rsidRDefault="003E09A5" w:rsidP="000A3804">
            <w:pPr>
              <w:autoSpaceDE w:val="0"/>
              <w:autoSpaceDN w:val="0"/>
              <w:adjustRightInd w:val="0"/>
              <w:spacing w:after="0" w:line="240" w:lineRule="auto"/>
              <w:jc w:val="right"/>
              <w:rPr>
                <w:b/>
                <w:bCs/>
                <w:color w:val="000000"/>
                <w:sz w:val="14"/>
                <w:szCs w:val="14"/>
              </w:rPr>
            </w:pPr>
          </w:p>
        </w:tc>
      </w:tr>
      <w:tr w:rsidR="003E09A5" w:rsidRPr="00C4373B" w14:paraId="7C97C505" w14:textId="77777777" w:rsidTr="00C4373B">
        <w:trPr>
          <w:trHeight w:val="171"/>
        </w:trPr>
        <w:tc>
          <w:tcPr>
            <w:tcW w:w="1418" w:type="dxa"/>
            <w:shd w:val="clear" w:color="auto" w:fill="auto"/>
          </w:tcPr>
          <w:p w14:paraId="06A77269" w14:textId="77777777" w:rsidR="003E09A5" w:rsidRPr="00C4373B" w:rsidRDefault="003E09A5" w:rsidP="000A3804">
            <w:pPr>
              <w:autoSpaceDE w:val="0"/>
              <w:autoSpaceDN w:val="0"/>
              <w:adjustRightInd w:val="0"/>
              <w:spacing w:after="0" w:line="240" w:lineRule="auto"/>
              <w:rPr>
                <w:b/>
                <w:color w:val="000000"/>
                <w:sz w:val="14"/>
                <w:szCs w:val="14"/>
              </w:rPr>
            </w:pPr>
            <w:r w:rsidRPr="00C4373B">
              <w:rPr>
                <w:b/>
                <w:color w:val="000000"/>
                <w:sz w:val="14"/>
                <w:szCs w:val="14"/>
              </w:rPr>
              <w:t>11100000000000000</w:t>
            </w:r>
          </w:p>
        </w:tc>
        <w:tc>
          <w:tcPr>
            <w:tcW w:w="7087" w:type="dxa"/>
            <w:shd w:val="clear" w:color="auto" w:fill="auto"/>
          </w:tcPr>
          <w:p w14:paraId="15E2BFED" w14:textId="6A901544" w:rsidR="003E09A5" w:rsidRPr="00C4373B" w:rsidRDefault="003E09A5" w:rsidP="000A3804">
            <w:pPr>
              <w:autoSpaceDE w:val="0"/>
              <w:autoSpaceDN w:val="0"/>
              <w:adjustRightInd w:val="0"/>
              <w:spacing w:after="0" w:line="240" w:lineRule="auto"/>
              <w:rPr>
                <w:b/>
                <w:color w:val="000000"/>
                <w:sz w:val="14"/>
                <w:szCs w:val="14"/>
              </w:rPr>
            </w:pPr>
            <w:r w:rsidRPr="00C4373B">
              <w:rPr>
                <w:b/>
                <w:color w:val="000000"/>
                <w:sz w:val="14"/>
                <w:szCs w:val="14"/>
              </w:rPr>
              <w:t>Доходы от использования имущества, находящегося в государственной и муниципальной собственности</w:t>
            </w:r>
          </w:p>
        </w:tc>
        <w:tc>
          <w:tcPr>
            <w:tcW w:w="709" w:type="dxa"/>
            <w:shd w:val="clear" w:color="auto" w:fill="auto"/>
          </w:tcPr>
          <w:p w14:paraId="36E9994D"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155,60</w:t>
            </w:r>
          </w:p>
        </w:tc>
        <w:tc>
          <w:tcPr>
            <w:tcW w:w="709" w:type="dxa"/>
            <w:shd w:val="clear" w:color="auto" w:fill="auto"/>
          </w:tcPr>
          <w:p w14:paraId="3AAAED46" w14:textId="77777777" w:rsidR="003E09A5" w:rsidRPr="00C4373B" w:rsidRDefault="003E09A5" w:rsidP="000A3804">
            <w:pPr>
              <w:autoSpaceDE w:val="0"/>
              <w:autoSpaceDN w:val="0"/>
              <w:adjustRightInd w:val="0"/>
              <w:spacing w:after="0" w:line="240" w:lineRule="auto"/>
              <w:jc w:val="center"/>
              <w:rPr>
                <w:b/>
                <w:bCs/>
                <w:color w:val="000000"/>
                <w:sz w:val="14"/>
                <w:szCs w:val="14"/>
              </w:rPr>
            </w:pPr>
            <w:r w:rsidRPr="00C4373B">
              <w:rPr>
                <w:b/>
                <w:bCs/>
                <w:color w:val="000000"/>
                <w:sz w:val="14"/>
                <w:szCs w:val="14"/>
              </w:rPr>
              <w:t>118,90</w:t>
            </w:r>
          </w:p>
        </w:tc>
        <w:tc>
          <w:tcPr>
            <w:tcW w:w="709" w:type="dxa"/>
            <w:shd w:val="clear" w:color="auto" w:fill="auto"/>
          </w:tcPr>
          <w:p w14:paraId="4A5D6926"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 xml:space="preserve">118,90 </w:t>
            </w:r>
          </w:p>
        </w:tc>
      </w:tr>
      <w:tr w:rsidR="003E09A5" w:rsidRPr="00C4373B" w14:paraId="2B30311C" w14:textId="77777777" w:rsidTr="00C4373B">
        <w:trPr>
          <w:trHeight w:val="65"/>
        </w:trPr>
        <w:tc>
          <w:tcPr>
            <w:tcW w:w="1418" w:type="dxa"/>
            <w:shd w:val="clear" w:color="auto" w:fill="auto"/>
          </w:tcPr>
          <w:p w14:paraId="656E586F"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11105013100000120</w:t>
            </w:r>
          </w:p>
        </w:tc>
        <w:tc>
          <w:tcPr>
            <w:tcW w:w="7087" w:type="dxa"/>
            <w:shd w:val="clear" w:color="auto" w:fill="auto"/>
          </w:tcPr>
          <w:p w14:paraId="554391D5"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709" w:type="dxa"/>
            <w:shd w:val="clear" w:color="auto" w:fill="auto"/>
          </w:tcPr>
          <w:p w14:paraId="1C3E8DB8"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 xml:space="preserve">0,00  </w:t>
            </w:r>
          </w:p>
        </w:tc>
        <w:tc>
          <w:tcPr>
            <w:tcW w:w="709" w:type="dxa"/>
            <w:shd w:val="clear" w:color="auto" w:fill="auto"/>
          </w:tcPr>
          <w:p w14:paraId="26CF908E"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w:t>
            </w:r>
          </w:p>
        </w:tc>
        <w:tc>
          <w:tcPr>
            <w:tcW w:w="709" w:type="dxa"/>
            <w:shd w:val="clear" w:color="auto" w:fill="auto"/>
          </w:tcPr>
          <w:p w14:paraId="03E960B8"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 xml:space="preserve">0,00  </w:t>
            </w:r>
          </w:p>
        </w:tc>
      </w:tr>
      <w:tr w:rsidR="003E09A5" w:rsidRPr="00C4373B" w14:paraId="023BCCB4" w14:textId="77777777" w:rsidTr="00C4373B">
        <w:trPr>
          <w:trHeight w:val="184"/>
        </w:trPr>
        <w:tc>
          <w:tcPr>
            <w:tcW w:w="1418" w:type="dxa"/>
            <w:shd w:val="clear" w:color="auto" w:fill="auto"/>
          </w:tcPr>
          <w:p w14:paraId="72D8D6D6"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11105075100000120</w:t>
            </w:r>
          </w:p>
        </w:tc>
        <w:tc>
          <w:tcPr>
            <w:tcW w:w="7087" w:type="dxa"/>
            <w:shd w:val="clear" w:color="auto" w:fill="auto"/>
          </w:tcPr>
          <w:p w14:paraId="03B6BD84"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Доходы, получаемые в виде арендной платы, а также средства от продажи права на заключение договоров аренды за землю, находящиеся в собственности поселений</w:t>
            </w:r>
          </w:p>
        </w:tc>
        <w:tc>
          <w:tcPr>
            <w:tcW w:w="709" w:type="dxa"/>
            <w:shd w:val="clear" w:color="auto" w:fill="auto"/>
          </w:tcPr>
          <w:p w14:paraId="1491287A"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155,60</w:t>
            </w:r>
          </w:p>
        </w:tc>
        <w:tc>
          <w:tcPr>
            <w:tcW w:w="709" w:type="dxa"/>
            <w:shd w:val="clear" w:color="auto" w:fill="auto"/>
          </w:tcPr>
          <w:p w14:paraId="1FCA9AA7"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118,9</w:t>
            </w:r>
          </w:p>
        </w:tc>
        <w:tc>
          <w:tcPr>
            <w:tcW w:w="709" w:type="dxa"/>
            <w:shd w:val="clear" w:color="auto" w:fill="auto"/>
          </w:tcPr>
          <w:p w14:paraId="3A9BB356"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118,9</w:t>
            </w:r>
          </w:p>
        </w:tc>
      </w:tr>
      <w:tr w:rsidR="003E09A5" w:rsidRPr="00C4373B" w14:paraId="135F69FB" w14:textId="77777777" w:rsidTr="00C4373B">
        <w:trPr>
          <w:trHeight w:val="65"/>
        </w:trPr>
        <w:tc>
          <w:tcPr>
            <w:tcW w:w="1418" w:type="dxa"/>
            <w:shd w:val="clear" w:color="auto" w:fill="auto"/>
          </w:tcPr>
          <w:p w14:paraId="4B28BC6E"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11400000000000000</w:t>
            </w:r>
          </w:p>
        </w:tc>
        <w:tc>
          <w:tcPr>
            <w:tcW w:w="7087" w:type="dxa"/>
            <w:shd w:val="clear" w:color="auto" w:fill="auto"/>
          </w:tcPr>
          <w:p w14:paraId="271F9655" w14:textId="348CCCBD"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Доходы от продажи материальных и нематериальных активов</w:t>
            </w:r>
          </w:p>
        </w:tc>
        <w:tc>
          <w:tcPr>
            <w:tcW w:w="709" w:type="dxa"/>
            <w:shd w:val="clear" w:color="auto" w:fill="auto"/>
          </w:tcPr>
          <w:p w14:paraId="01D70EBA"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0,0</w:t>
            </w:r>
          </w:p>
        </w:tc>
        <w:tc>
          <w:tcPr>
            <w:tcW w:w="709" w:type="dxa"/>
            <w:shd w:val="clear" w:color="auto" w:fill="auto"/>
          </w:tcPr>
          <w:p w14:paraId="325CB2DD"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0,00</w:t>
            </w:r>
          </w:p>
        </w:tc>
        <w:tc>
          <w:tcPr>
            <w:tcW w:w="709" w:type="dxa"/>
            <w:shd w:val="clear" w:color="auto" w:fill="auto"/>
          </w:tcPr>
          <w:p w14:paraId="29469218"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0,00</w:t>
            </w:r>
          </w:p>
        </w:tc>
      </w:tr>
      <w:tr w:rsidR="003E09A5" w:rsidRPr="00C4373B" w14:paraId="138E1BC7" w14:textId="77777777" w:rsidTr="00C4373B">
        <w:trPr>
          <w:trHeight w:val="204"/>
        </w:trPr>
        <w:tc>
          <w:tcPr>
            <w:tcW w:w="1418" w:type="dxa"/>
            <w:shd w:val="clear" w:color="auto" w:fill="auto"/>
          </w:tcPr>
          <w:p w14:paraId="4E716BB1"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11406013100000430</w:t>
            </w:r>
          </w:p>
        </w:tc>
        <w:tc>
          <w:tcPr>
            <w:tcW w:w="7087" w:type="dxa"/>
            <w:shd w:val="clear" w:color="auto" w:fill="auto"/>
          </w:tcPr>
          <w:p w14:paraId="703D5744"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shd w:val="clear" w:color="auto" w:fill="auto"/>
          </w:tcPr>
          <w:p w14:paraId="7C49B01B"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w:t>
            </w:r>
          </w:p>
        </w:tc>
        <w:tc>
          <w:tcPr>
            <w:tcW w:w="709" w:type="dxa"/>
            <w:shd w:val="clear" w:color="auto" w:fill="auto"/>
          </w:tcPr>
          <w:p w14:paraId="31F5E4EF"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w:t>
            </w:r>
          </w:p>
        </w:tc>
        <w:tc>
          <w:tcPr>
            <w:tcW w:w="709" w:type="dxa"/>
            <w:shd w:val="clear" w:color="auto" w:fill="auto"/>
          </w:tcPr>
          <w:p w14:paraId="415C78AB"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w:t>
            </w:r>
          </w:p>
        </w:tc>
      </w:tr>
      <w:tr w:rsidR="003E09A5" w:rsidRPr="00C4373B" w14:paraId="5BB6FD94" w14:textId="77777777" w:rsidTr="00C4373B">
        <w:trPr>
          <w:trHeight w:val="156"/>
        </w:trPr>
        <w:tc>
          <w:tcPr>
            <w:tcW w:w="1418" w:type="dxa"/>
            <w:shd w:val="clear" w:color="auto" w:fill="auto"/>
          </w:tcPr>
          <w:p w14:paraId="4DCC6B19"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11406025100000430</w:t>
            </w:r>
          </w:p>
        </w:tc>
        <w:tc>
          <w:tcPr>
            <w:tcW w:w="7087" w:type="dxa"/>
            <w:shd w:val="clear" w:color="auto" w:fill="auto"/>
          </w:tcPr>
          <w:p w14:paraId="363574B3"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Доходы от продажи земельных участков, находящиеся в собственности поселений</w:t>
            </w:r>
          </w:p>
        </w:tc>
        <w:tc>
          <w:tcPr>
            <w:tcW w:w="709" w:type="dxa"/>
            <w:shd w:val="clear" w:color="auto" w:fill="auto"/>
          </w:tcPr>
          <w:p w14:paraId="3BCACFF8"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w:t>
            </w:r>
          </w:p>
        </w:tc>
        <w:tc>
          <w:tcPr>
            <w:tcW w:w="709" w:type="dxa"/>
            <w:shd w:val="clear" w:color="auto" w:fill="auto"/>
          </w:tcPr>
          <w:p w14:paraId="6E9927DF"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w:t>
            </w:r>
          </w:p>
        </w:tc>
        <w:tc>
          <w:tcPr>
            <w:tcW w:w="709" w:type="dxa"/>
            <w:shd w:val="clear" w:color="auto" w:fill="auto"/>
          </w:tcPr>
          <w:p w14:paraId="049B7A7F"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w:t>
            </w:r>
          </w:p>
        </w:tc>
      </w:tr>
      <w:tr w:rsidR="003E09A5" w:rsidRPr="00C4373B" w14:paraId="26FE2B65" w14:textId="77777777" w:rsidTr="00C4373B">
        <w:trPr>
          <w:trHeight w:val="65"/>
        </w:trPr>
        <w:tc>
          <w:tcPr>
            <w:tcW w:w="1418" w:type="dxa"/>
            <w:shd w:val="clear" w:color="auto" w:fill="auto"/>
          </w:tcPr>
          <w:p w14:paraId="162AED63"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11700000000000000</w:t>
            </w:r>
          </w:p>
        </w:tc>
        <w:tc>
          <w:tcPr>
            <w:tcW w:w="7087" w:type="dxa"/>
            <w:shd w:val="clear" w:color="auto" w:fill="auto"/>
          </w:tcPr>
          <w:p w14:paraId="07E1A18C"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Прочие неналоговые доходы</w:t>
            </w:r>
          </w:p>
        </w:tc>
        <w:tc>
          <w:tcPr>
            <w:tcW w:w="709" w:type="dxa"/>
            <w:shd w:val="clear" w:color="auto" w:fill="auto"/>
          </w:tcPr>
          <w:p w14:paraId="75FF1C46"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0</w:t>
            </w:r>
          </w:p>
        </w:tc>
        <w:tc>
          <w:tcPr>
            <w:tcW w:w="709" w:type="dxa"/>
            <w:shd w:val="clear" w:color="auto" w:fill="auto"/>
          </w:tcPr>
          <w:p w14:paraId="56EC8DE8"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0,00</w:t>
            </w:r>
          </w:p>
        </w:tc>
        <w:tc>
          <w:tcPr>
            <w:tcW w:w="709" w:type="dxa"/>
            <w:shd w:val="clear" w:color="auto" w:fill="auto"/>
          </w:tcPr>
          <w:p w14:paraId="4C0CED73"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0,00</w:t>
            </w:r>
          </w:p>
        </w:tc>
      </w:tr>
      <w:tr w:rsidR="003E09A5" w:rsidRPr="00C4373B" w14:paraId="7D5F1F80" w14:textId="77777777" w:rsidTr="00C4373B">
        <w:trPr>
          <w:trHeight w:val="156"/>
        </w:trPr>
        <w:tc>
          <w:tcPr>
            <w:tcW w:w="1418" w:type="dxa"/>
            <w:shd w:val="clear" w:color="auto" w:fill="auto"/>
          </w:tcPr>
          <w:p w14:paraId="7FD39AA1"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11705050100000180</w:t>
            </w:r>
          </w:p>
        </w:tc>
        <w:tc>
          <w:tcPr>
            <w:tcW w:w="7087" w:type="dxa"/>
            <w:shd w:val="clear" w:color="auto" w:fill="auto"/>
          </w:tcPr>
          <w:p w14:paraId="73F81C1D" w14:textId="166DA0EE"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Прочие неналоговые доходы бюджетов сельских поселений</w:t>
            </w:r>
          </w:p>
        </w:tc>
        <w:tc>
          <w:tcPr>
            <w:tcW w:w="709" w:type="dxa"/>
            <w:shd w:val="clear" w:color="auto" w:fill="auto"/>
          </w:tcPr>
          <w:p w14:paraId="105B82A5"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w:t>
            </w:r>
          </w:p>
        </w:tc>
        <w:tc>
          <w:tcPr>
            <w:tcW w:w="709" w:type="dxa"/>
            <w:shd w:val="clear" w:color="auto" w:fill="auto"/>
          </w:tcPr>
          <w:p w14:paraId="21AF9C08"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w:t>
            </w:r>
          </w:p>
        </w:tc>
        <w:tc>
          <w:tcPr>
            <w:tcW w:w="709" w:type="dxa"/>
            <w:shd w:val="clear" w:color="auto" w:fill="auto"/>
          </w:tcPr>
          <w:p w14:paraId="69019933"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0,00</w:t>
            </w:r>
          </w:p>
        </w:tc>
      </w:tr>
      <w:tr w:rsidR="003E09A5" w:rsidRPr="00C4373B" w14:paraId="0852C964" w14:textId="77777777" w:rsidTr="00C4373B">
        <w:trPr>
          <w:trHeight w:val="71"/>
        </w:trPr>
        <w:tc>
          <w:tcPr>
            <w:tcW w:w="1418" w:type="dxa"/>
            <w:shd w:val="clear" w:color="auto" w:fill="auto"/>
          </w:tcPr>
          <w:p w14:paraId="454879DF"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20000000000000000</w:t>
            </w:r>
          </w:p>
        </w:tc>
        <w:tc>
          <w:tcPr>
            <w:tcW w:w="7087" w:type="dxa"/>
            <w:shd w:val="clear" w:color="auto" w:fill="auto"/>
          </w:tcPr>
          <w:p w14:paraId="04EECD4A" w14:textId="5726B321" w:rsidR="003E09A5" w:rsidRPr="00C4373B" w:rsidRDefault="003E09A5" w:rsidP="00894C3B">
            <w:pPr>
              <w:autoSpaceDE w:val="0"/>
              <w:autoSpaceDN w:val="0"/>
              <w:adjustRightInd w:val="0"/>
              <w:spacing w:after="0" w:line="240" w:lineRule="auto"/>
              <w:rPr>
                <w:b/>
                <w:bCs/>
                <w:color w:val="000000"/>
                <w:sz w:val="14"/>
                <w:szCs w:val="14"/>
              </w:rPr>
            </w:pPr>
            <w:r w:rsidRPr="00C4373B">
              <w:rPr>
                <w:b/>
                <w:bCs/>
                <w:color w:val="000000"/>
                <w:sz w:val="14"/>
                <w:szCs w:val="14"/>
              </w:rPr>
              <w:t>Безвозмездные поступления</w:t>
            </w:r>
          </w:p>
        </w:tc>
        <w:tc>
          <w:tcPr>
            <w:tcW w:w="709" w:type="dxa"/>
            <w:shd w:val="clear" w:color="auto" w:fill="auto"/>
          </w:tcPr>
          <w:p w14:paraId="193441E0"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 xml:space="preserve">22815,10 </w:t>
            </w:r>
          </w:p>
        </w:tc>
        <w:tc>
          <w:tcPr>
            <w:tcW w:w="709" w:type="dxa"/>
            <w:shd w:val="clear" w:color="auto" w:fill="auto"/>
          </w:tcPr>
          <w:p w14:paraId="36A233A9"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477,80</w:t>
            </w:r>
          </w:p>
        </w:tc>
        <w:tc>
          <w:tcPr>
            <w:tcW w:w="709" w:type="dxa"/>
            <w:shd w:val="clear" w:color="auto" w:fill="auto"/>
          </w:tcPr>
          <w:p w14:paraId="53ABFE97" w14:textId="77777777" w:rsidR="003E09A5" w:rsidRPr="00C4373B" w:rsidRDefault="003E09A5" w:rsidP="000A3804">
            <w:pPr>
              <w:autoSpaceDE w:val="0"/>
              <w:autoSpaceDN w:val="0"/>
              <w:adjustRightInd w:val="0"/>
              <w:spacing w:after="0" w:line="240" w:lineRule="auto"/>
              <w:jc w:val="right"/>
              <w:rPr>
                <w:b/>
                <w:bCs/>
                <w:color w:val="000000"/>
                <w:sz w:val="14"/>
                <w:szCs w:val="14"/>
              </w:rPr>
            </w:pPr>
            <w:r w:rsidRPr="00C4373B">
              <w:rPr>
                <w:b/>
                <w:bCs/>
                <w:color w:val="000000"/>
                <w:sz w:val="14"/>
                <w:szCs w:val="14"/>
              </w:rPr>
              <w:t>1595,30</w:t>
            </w:r>
          </w:p>
        </w:tc>
      </w:tr>
      <w:tr w:rsidR="003E09A5" w:rsidRPr="00C4373B" w14:paraId="75A5DBBF" w14:textId="77777777" w:rsidTr="00C4373B">
        <w:trPr>
          <w:trHeight w:val="65"/>
        </w:trPr>
        <w:tc>
          <w:tcPr>
            <w:tcW w:w="1418" w:type="dxa"/>
            <w:shd w:val="clear" w:color="auto" w:fill="auto"/>
          </w:tcPr>
          <w:p w14:paraId="6B04AF55"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20201000000000150</w:t>
            </w:r>
          </w:p>
        </w:tc>
        <w:tc>
          <w:tcPr>
            <w:tcW w:w="7087" w:type="dxa"/>
            <w:shd w:val="clear" w:color="auto" w:fill="auto"/>
          </w:tcPr>
          <w:p w14:paraId="2DC73DF3" w14:textId="77777777" w:rsidR="003E09A5" w:rsidRPr="00C4373B" w:rsidRDefault="003E09A5" w:rsidP="00894C3B">
            <w:pPr>
              <w:autoSpaceDE w:val="0"/>
              <w:autoSpaceDN w:val="0"/>
              <w:adjustRightInd w:val="0"/>
              <w:spacing w:after="0" w:line="240" w:lineRule="auto"/>
              <w:rPr>
                <w:color w:val="000000"/>
                <w:sz w:val="14"/>
                <w:szCs w:val="14"/>
              </w:rPr>
            </w:pPr>
            <w:r w:rsidRPr="00C4373B">
              <w:rPr>
                <w:color w:val="000000"/>
                <w:sz w:val="14"/>
                <w:szCs w:val="14"/>
              </w:rPr>
              <w:t xml:space="preserve">Дотации бюджетам субъектов РФ </w:t>
            </w:r>
          </w:p>
        </w:tc>
        <w:tc>
          <w:tcPr>
            <w:tcW w:w="709" w:type="dxa"/>
            <w:shd w:val="clear" w:color="auto" w:fill="auto"/>
          </w:tcPr>
          <w:p w14:paraId="4FA066AC"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78,20</w:t>
            </w:r>
          </w:p>
        </w:tc>
        <w:tc>
          <w:tcPr>
            <w:tcW w:w="709" w:type="dxa"/>
            <w:shd w:val="clear" w:color="auto" w:fill="auto"/>
          </w:tcPr>
          <w:p w14:paraId="578FB4B1"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0</w:t>
            </w:r>
          </w:p>
        </w:tc>
        <w:tc>
          <w:tcPr>
            <w:tcW w:w="709" w:type="dxa"/>
            <w:shd w:val="clear" w:color="auto" w:fill="auto"/>
          </w:tcPr>
          <w:p w14:paraId="3F13CCD5"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0</w:t>
            </w:r>
          </w:p>
        </w:tc>
      </w:tr>
      <w:tr w:rsidR="003E09A5" w:rsidRPr="00C4373B" w14:paraId="031DE317" w14:textId="77777777" w:rsidTr="00C4373B">
        <w:tc>
          <w:tcPr>
            <w:tcW w:w="1418" w:type="dxa"/>
            <w:shd w:val="clear" w:color="auto" w:fill="auto"/>
          </w:tcPr>
          <w:p w14:paraId="76EC1C74"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20216001100000150</w:t>
            </w:r>
          </w:p>
        </w:tc>
        <w:tc>
          <w:tcPr>
            <w:tcW w:w="7087" w:type="dxa"/>
            <w:shd w:val="clear" w:color="auto" w:fill="auto"/>
          </w:tcPr>
          <w:p w14:paraId="5B0C87E6" w14:textId="77777777" w:rsidR="003E09A5" w:rsidRPr="00C4373B" w:rsidRDefault="003E09A5" w:rsidP="00894C3B">
            <w:pPr>
              <w:autoSpaceDE w:val="0"/>
              <w:autoSpaceDN w:val="0"/>
              <w:adjustRightInd w:val="0"/>
              <w:spacing w:after="0" w:line="240" w:lineRule="auto"/>
              <w:rPr>
                <w:color w:val="000000"/>
                <w:sz w:val="14"/>
                <w:szCs w:val="14"/>
              </w:rPr>
            </w:pPr>
            <w:r w:rsidRPr="00C4373B">
              <w:rPr>
                <w:color w:val="000000"/>
                <w:sz w:val="14"/>
                <w:szCs w:val="14"/>
              </w:rPr>
              <w:t>Дотации на выравнивание бюджетной обеспеченности</w:t>
            </w:r>
          </w:p>
        </w:tc>
        <w:tc>
          <w:tcPr>
            <w:tcW w:w="709" w:type="dxa"/>
            <w:shd w:val="clear" w:color="auto" w:fill="auto"/>
          </w:tcPr>
          <w:p w14:paraId="0AC662D7"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78,20</w:t>
            </w:r>
          </w:p>
        </w:tc>
        <w:tc>
          <w:tcPr>
            <w:tcW w:w="709" w:type="dxa"/>
            <w:shd w:val="clear" w:color="auto" w:fill="auto"/>
          </w:tcPr>
          <w:p w14:paraId="77CA953D" w14:textId="77777777" w:rsidR="003E09A5" w:rsidRPr="00C4373B" w:rsidRDefault="003E09A5" w:rsidP="000A3804">
            <w:pPr>
              <w:autoSpaceDE w:val="0"/>
              <w:autoSpaceDN w:val="0"/>
              <w:adjustRightInd w:val="0"/>
              <w:spacing w:after="0" w:line="240" w:lineRule="auto"/>
              <w:jc w:val="right"/>
              <w:rPr>
                <w:color w:val="000000"/>
                <w:sz w:val="14"/>
                <w:szCs w:val="14"/>
              </w:rPr>
            </w:pPr>
          </w:p>
        </w:tc>
        <w:tc>
          <w:tcPr>
            <w:tcW w:w="709" w:type="dxa"/>
            <w:shd w:val="clear" w:color="auto" w:fill="auto"/>
          </w:tcPr>
          <w:p w14:paraId="31CC3BC6" w14:textId="77777777" w:rsidR="003E09A5" w:rsidRPr="00C4373B" w:rsidRDefault="003E09A5" w:rsidP="000A3804">
            <w:pPr>
              <w:autoSpaceDE w:val="0"/>
              <w:autoSpaceDN w:val="0"/>
              <w:adjustRightInd w:val="0"/>
              <w:spacing w:after="0" w:line="240" w:lineRule="auto"/>
              <w:jc w:val="right"/>
              <w:rPr>
                <w:color w:val="000000"/>
                <w:sz w:val="14"/>
                <w:szCs w:val="14"/>
              </w:rPr>
            </w:pPr>
          </w:p>
        </w:tc>
      </w:tr>
      <w:tr w:rsidR="003E09A5" w:rsidRPr="00C4373B" w14:paraId="745C0947" w14:textId="77777777" w:rsidTr="00C4373B">
        <w:trPr>
          <w:trHeight w:val="198"/>
        </w:trPr>
        <w:tc>
          <w:tcPr>
            <w:tcW w:w="1418" w:type="dxa"/>
            <w:shd w:val="clear" w:color="auto" w:fill="auto"/>
          </w:tcPr>
          <w:p w14:paraId="2C9D99C3"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20220041100000150</w:t>
            </w:r>
          </w:p>
        </w:tc>
        <w:tc>
          <w:tcPr>
            <w:tcW w:w="7087" w:type="dxa"/>
            <w:shd w:val="clear" w:color="auto" w:fill="auto"/>
          </w:tcPr>
          <w:p w14:paraId="35208E5B" w14:textId="77777777" w:rsidR="003E09A5" w:rsidRPr="00C4373B" w:rsidRDefault="003E09A5" w:rsidP="00894C3B">
            <w:pPr>
              <w:autoSpaceDE w:val="0"/>
              <w:autoSpaceDN w:val="0"/>
              <w:adjustRightInd w:val="0"/>
              <w:spacing w:after="0" w:line="240" w:lineRule="auto"/>
              <w:rPr>
                <w:bCs/>
                <w:color w:val="000000"/>
                <w:sz w:val="14"/>
                <w:szCs w:val="14"/>
              </w:rPr>
            </w:pPr>
            <w:r w:rsidRPr="00C4373B">
              <w:rPr>
                <w:bCs/>
                <w:color w:val="000000"/>
                <w:sz w:val="14"/>
                <w:szCs w:val="14"/>
              </w:rPr>
              <w:t xml:space="preserve">Субсидии бюджетам сельских поселений на строительство, модернизацию, ремонт и содержанию автомобильных дорог общего пользования </w:t>
            </w:r>
          </w:p>
        </w:tc>
        <w:tc>
          <w:tcPr>
            <w:tcW w:w="709" w:type="dxa"/>
            <w:shd w:val="clear" w:color="auto" w:fill="auto"/>
          </w:tcPr>
          <w:p w14:paraId="3D021299"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11870,20</w:t>
            </w:r>
          </w:p>
        </w:tc>
        <w:tc>
          <w:tcPr>
            <w:tcW w:w="709" w:type="dxa"/>
            <w:shd w:val="clear" w:color="auto" w:fill="auto"/>
          </w:tcPr>
          <w:p w14:paraId="139053BF"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00,00</w:t>
            </w:r>
          </w:p>
        </w:tc>
        <w:tc>
          <w:tcPr>
            <w:tcW w:w="709" w:type="dxa"/>
            <w:shd w:val="clear" w:color="auto" w:fill="auto"/>
          </w:tcPr>
          <w:p w14:paraId="22E989E6"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w:t>
            </w:r>
          </w:p>
        </w:tc>
      </w:tr>
      <w:tr w:rsidR="003E09A5" w:rsidRPr="00C4373B" w14:paraId="397D781A" w14:textId="77777777" w:rsidTr="00C4373B">
        <w:trPr>
          <w:trHeight w:val="65"/>
        </w:trPr>
        <w:tc>
          <w:tcPr>
            <w:tcW w:w="1418" w:type="dxa"/>
            <w:shd w:val="clear" w:color="auto" w:fill="auto"/>
          </w:tcPr>
          <w:p w14:paraId="09DCE900"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20229999100000150</w:t>
            </w:r>
          </w:p>
        </w:tc>
        <w:tc>
          <w:tcPr>
            <w:tcW w:w="7087" w:type="dxa"/>
            <w:shd w:val="clear" w:color="auto" w:fill="auto"/>
          </w:tcPr>
          <w:p w14:paraId="7AE35061" w14:textId="77777777" w:rsidR="003E09A5" w:rsidRPr="00C4373B" w:rsidRDefault="003E09A5" w:rsidP="00894C3B">
            <w:pPr>
              <w:autoSpaceDE w:val="0"/>
              <w:autoSpaceDN w:val="0"/>
              <w:adjustRightInd w:val="0"/>
              <w:spacing w:after="0" w:line="240" w:lineRule="auto"/>
              <w:rPr>
                <w:bCs/>
                <w:color w:val="000000"/>
                <w:sz w:val="14"/>
                <w:szCs w:val="14"/>
              </w:rPr>
            </w:pPr>
            <w:r w:rsidRPr="00C4373B">
              <w:rPr>
                <w:bCs/>
                <w:color w:val="000000"/>
                <w:sz w:val="14"/>
                <w:szCs w:val="14"/>
              </w:rPr>
              <w:t>Прочие субсидии бюджетам сельских поселений</w:t>
            </w:r>
          </w:p>
        </w:tc>
        <w:tc>
          <w:tcPr>
            <w:tcW w:w="709" w:type="dxa"/>
            <w:shd w:val="clear" w:color="auto" w:fill="auto"/>
          </w:tcPr>
          <w:p w14:paraId="7D8F9FF5"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w:t>
            </w:r>
          </w:p>
        </w:tc>
        <w:tc>
          <w:tcPr>
            <w:tcW w:w="709" w:type="dxa"/>
            <w:shd w:val="clear" w:color="auto" w:fill="auto"/>
          </w:tcPr>
          <w:p w14:paraId="09F86AA0" w14:textId="77777777" w:rsidR="003E09A5" w:rsidRPr="00C4373B" w:rsidRDefault="003E09A5" w:rsidP="000A3804">
            <w:pPr>
              <w:autoSpaceDE w:val="0"/>
              <w:autoSpaceDN w:val="0"/>
              <w:adjustRightInd w:val="0"/>
              <w:spacing w:after="0" w:line="240" w:lineRule="auto"/>
              <w:jc w:val="right"/>
              <w:rPr>
                <w:bCs/>
                <w:color w:val="000000"/>
                <w:sz w:val="14"/>
                <w:szCs w:val="14"/>
              </w:rPr>
            </w:pPr>
          </w:p>
        </w:tc>
        <w:tc>
          <w:tcPr>
            <w:tcW w:w="709" w:type="dxa"/>
            <w:shd w:val="clear" w:color="auto" w:fill="auto"/>
          </w:tcPr>
          <w:p w14:paraId="1A1F2FE7" w14:textId="77777777" w:rsidR="003E09A5" w:rsidRPr="00C4373B" w:rsidRDefault="003E09A5" w:rsidP="000A3804">
            <w:pPr>
              <w:autoSpaceDE w:val="0"/>
              <w:autoSpaceDN w:val="0"/>
              <w:adjustRightInd w:val="0"/>
              <w:spacing w:after="0" w:line="240" w:lineRule="auto"/>
              <w:jc w:val="right"/>
              <w:rPr>
                <w:bCs/>
                <w:color w:val="000000"/>
                <w:sz w:val="14"/>
                <w:szCs w:val="14"/>
              </w:rPr>
            </w:pPr>
          </w:p>
        </w:tc>
      </w:tr>
      <w:tr w:rsidR="003E09A5" w:rsidRPr="00C4373B" w14:paraId="3FCF3B78" w14:textId="77777777" w:rsidTr="00C4373B">
        <w:trPr>
          <w:trHeight w:val="65"/>
        </w:trPr>
        <w:tc>
          <w:tcPr>
            <w:tcW w:w="1418" w:type="dxa"/>
            <w:shd w:val="clear" w:color="auto" w:fill="auto"/>
          </w:tcPr>
          <w:p w14:paraId="1D75465A" w14:textId="77777777" w:rsidR="003E09A5" w:rsidRPr="00C4373B" w:rsidRDefault="003E09A5" w:rsidP="000A3804">
            <w:pPr>
              <w:autoSpaceDE w:val="0"/>
              <w:autoSpaceDN w:val="0"/>
              <w:adjustRightInd w:val="0"/>
              <w:spacing w:after="0" w:line="240" w:lineRule="auto"/>
              <w:rPr>
                <w:bCs/>
                <w:color w:val="000000"/>
                <w:sz w:val="14"/>
                <w:szCs w:val="14"/>
              </w:rPr>
            </w:pPr>
            <w:r w:rsidRPr="00C4373B">
              <w:rPr>
                <w:bCs/>
                <w:color w:val="000000"/>
                <w:sz w:val="14"/>
                <w:szCs w:val="14"/>
              </w:rPr>
              <w:t>20235000000000150</w:t>
            </w:r>
          </w:p>
        </w:tc>
        <w:tc>
          <w:tcPr>
            <w:tcW w:w="7087" w:type="dxa"/>
            <w:shd w:val="clear" w:color="auto" w:fill="auto"/>
          </w:tcPr>
          <w:p w14:paraId="3718BA6B" w14:textId="77777777" w:rsidR="003E09A5" w:rsidRPr="00C4373B" w:rsidRDefault="003E09A5" w:rsidP="00894C3B">
            <w:pPr>
              <w:autoSpaceDE w:val="0"/>
              <w:autoSpaceDN w:val="0"/>
              <w:adjustRightInd w:val="0"/>
              <w:spacing w:after="0" w:line="240" w:lineRule="auto"/>
              <w:rPr>
                <w:bCs/>
                <w:color w:val="000000"/>
                <w:sz w:val="14"/>
                <w:szCs w:val="14"/>
              </w:rPr>
            </w:pPr>
            <w:r w:rsidRPr="00C4373B">
              <w:rPr>
                <w:bCs/>
                <w:color w:val="000000"/>
                <w:sz w:val="14"/>
                <w:szCs w:val="14"/>
              </w:rPr>
              <w:t>Субвенции бюджетам субъектов РФ и муниципальных образований</w:t>
            </w:r>
          </w:p>
        </w:tc>
        <w:tc>
          <w:tcPr>
            <w:tcW w:w="709" w:type="dxa"/>
            <w:shd w:val="clear" w:color="auto" w:fill="auto"/>
          </w:tcPr>
          <w:p w14:paraId="09752A34" w14:textId="56B30A0E" w:rsidR="003E09A5" w:rsidRPr="00C4373B" w:rsidRDefault="003E09A5" w:rsidP="00894C3B">
            <w:pPr>
              <w:autoSpaceDE w:val="0"/>
              <w:autoSpaceDN w:val="0"/>
              <w:adjustRightInd w:val="0"/>
              <w:spacing w:after="0" w:line="240" w:lineRule="auto"/>
              <w:jc w:val="right"/>
              <w:rPr>
                <w:bCs/>
                <w:color w:val="000000"/>
                <w:sz w:val="14"/>
                <w:szCs w:val="14"/>
              </w:rPr>
            </w:pPr>
            <w:r w:rsidRPr="00C4373B">
              <w:rPr>
                <w:bCs/>
                <w:color w:val="000000"/>
                <w:sz w:val="14"/>
                <w:szCs w:val="14"/>
              </w:rPr>
              <w:t>0,00</w:t>
            </w:r>
          </w:p>
        </w:tc>
        <w:tc>
          <w:tcPr>
            <w:tcW w:w="709" w:type="dxa"/>
            <w:shd w:val="clear" w:color="auto" w:fill="auto"/>
          </w:tcPr>
          <w:p w14:paraId="6EE0CEE6"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w:t>
            </w:r>
          </w:p>
        </w:tc>
        <w:tc>
          <w:tcPr>
            <w:tcW w:w="709" w:type="dxa"/>
            <w:shd w:val="clear" w:color="auto" w:fill="auto"/>
          </w:tcPr>
          <w:p w14:paraId="416E4EBB" w14:textId="77777777" w:rsidR="003E09A5" w:rsidRPr="00C4373B" w:rsidRDefault="003E09A5" w:rsidP="000A3804">
            <w:pPr>
              <w:autoSpaceDE w:val="0"/>
              <w:autoSpaceDN w:val="0"/>
              <w:adjustRightInd w:val="0"/>
              <w:spacing w:after="0" w:line="240" w:lineRule="auto"/>
              <w:jc w:val="right"/>
              <w:rPr>
                <w:bCs/>
                <w:color w:val="000000"/>
                <w:sz w:val="14"/>
                <w:szCs w:val="14"/>
              </w:rPr>
            </w:pPr>
            <w:r w:rsidRPr="00C4373B">
              <w:rPr>
                <w:bCs/>
                <w:color w:val="000000"/>
                <w:sz w:val="14"/>
                <w:szCs w:val="14"/>
              </w:rPr>
              <w:t>0,00</w:t>
            </w:r>
          </w:p>
        </w:tc>
      </w:tr>
      <w:tr w:rsidR="003E09A5" w:rsidRPr="00C4373B" w14:paraId="04C73453" w14:textId="77777777" w:rsidTr="00C4373B">
        <w:trPr>
          <w:trHeight w:val="187"/>
        </w:trPr>
        <w:tc>
          <w:tcPr>
            <w:tcW w:w="1418" w:type="dxa"/>
            <w:shd w:val="clear" w:color="auto" w:fill="auto"/>
          </w:tcPr>
          <w:p w14:paraId="0C2934C7"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20235118100000150</w:t>
            </w:r>
          </w:p>
        </w:tc>
        <w:tc>
          <w:tcPr>
            <w:tcW w:w="7087" w:type="dxa"/>
            <w:shd w:val="clear" w:color="auto" w:fill="auto"/>
          </w:tcPr>
          <w:p w14:paraId="23DA6307" w14:textId="77777777" w:rsidR="003E09A5" w:rsidRPr="00C4373B" w:rsidRDefault="003E09A5" w:rsidP="00894C3B">
            <w:pPr>
              <w:autoSpaceDE w:val="0"/>
              <w:autoSpaceDN w:val="0"/>
              <w:adjustRightInd w:val="0"/>
              <w:spacing w:after="0" w:line="240" w:lineRule="auto"/>
              <w:rPr>
                <w:color w:val="000000"/>
                <w:sz w:val="14"/>
                <w:szCs w:val="14"/>
              </w:rPr>
            </w:pPr>
            <w:r w:rsidRPr="00C4373B">
              <w:rPr>
                <w:color w:val="000000"/>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shd w:val="clear" w:color="auto" w:fill="auto"/>
          </w:tcPr>
          <w:p w14:paraId="0C15C7E2"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344,40</w:t>
            </w:r>
          </w:p>
        </w:tc>
        <w:tc>
          <w:tcPr>
            <w:tcW w:w="709" w:type="dxa"/>
            <w:shd w:val="clear" w:color="auto" w:fill="auto"/>
          </w:tcPr>
          <w:p w14:paraId="3AA1CF64"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378,9</w:t>
            </w:r>
          </w:p>
        </w:tc>
        <w:tc>
          <w:tcPr>
            <w:tcW w:w="709" w:type="dxa"/>
            <w:shd w:val="clear" w:color="auto" w:fill="auto"/>
          </w:tcPr>
          <w:p w14:paraId="6C9E0232"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414,1</w:t>
            </w:r>
          </w:p>
        </w:tc>
      </w:tr>
      <w:tr w:rsidR="003E09A5" w:rsidRPr="00C4373B" w14:paraId="2909BB62" w14:textId="77777777" w:rsidTr="00C4373B">
        <w:trPr>
          <w:trHeight w:val="181"/>
        </w:trPr>
        <w:tc>
          <w:tcPr>
            <w:tcW w:w="1418" w:type="dxa"/>
            <w:shd w:val="clear" w:color="auto" w:fill="auto"/>
          </w:tcPr>
          <w:p w14:paraId="692F06E0"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20249999100000150</w:t>
            </w:r>
          </w:p>
        </w:tc>
        <w:tc>
          <w:tcPr>
            <w:tcW w:w="7087" w:type="dxa"/>
            <w:shd w:val="clear" w:color="auto" w:fill="auto"/>
          </w:tcPr>
          <w:p w14:paraId="2BC24461" w14:textId="45A209F4" w:rsidR="003E09A5" w:rsidRPr="00C4373B" w:rsidRDefault="003E09A5" w:rsidP="00894C3B">
            <w:pPr>
              <w:autoSpaceDE w:val="0"/>
              <w:autoSpaceDN w:val="0"/>
              <w:adjustRightInd w:val="0"/>
              <w:spacing w:after="0" w:line="240" w:lineRule="auto"/>
              <w:rPr>
                <w:color w:val="000000"/>
                <w:sz w:val="14"/>
                <w:szCs w:val="14"/>
              </w:rPr>
            </w:pPr>
            <w:r w:rsidRPr="00C4373B">
              <w:rPr>
                <w:color w:val="000000"/>
                <w:sz w:val="14"/>
                <w:szCs w:val="14"/>
              </w:rPr>
              <w:t>Прочие межбюджетные трансферты, передаваемые бюджетам сельских поселений</w:t>
            </w:r>
          </w:p>
        </w:tc>
        <w:tc>
          <w:tcPr>
            <w:tcW w:w="709" w:type="dxa"/>
            <w:shd w:val="clear" w:color="auto" w:fill="auto"/>
          </w:tcPr>
          <w:p w14:paraId="0622E674" w14:textId="77742ACD" w:rsidR="003E09A5" w:rsidRPr="00C4373B" w:rsidRDefault="003E09A5" w:rsidP="00894C3B">
            <w:pPr>
              <w:autoSpaceDE w:val="0"/>
              <w:autoSpaceDN w:val="0"/>
              <w:adjustRightInd w:val="0"/>
              <w:spacing w:after="0" w:line="240" w:lineRule="auto"/>
              <w:jc w:val="right"/>
              <w:rPr>
                <w:color w:val="000000"/>
                <w:sz w:val="14"/>
                <w:szCs w:val="14"/>
              </w:rPr>
            </w:pPr>
            <w:r w:rsidRPr="00C4373B">
              <w:rPr>
                <w:color w:val="000000"/>
                <w:sz w:val="14"/>
                <w:szCs w:val="14"/>
              </w:rPr>
              <w:t>8490,4</w:t>
            </w:r>
          </w:p>
        </w:tc>
        <w:tc>
          <w:tcPr>
            <w:tcW w:w="709" w:type="dxa"/>
            <w:shd w:val="clear" w:color="auto" w:fill="auto"/>
          </w:tcPr>
          <w:p w14:paraId="03EFA3FF" w14:textId="77777777" w:rsidR="003E09A5" w:rsidRPr="00C4373B" w:rsidRDefault="003E09A5" w:rsidP="000A3804">
            <w:pPr>
              <w:autoSpaceDE w:val="0"/>
              <w:autoSpaceDN w:val="0"/>
              <w:adjustRightInd w:val="0"/>
              <w:spacing w:after="0" w:line="240" w:lineRule="auto"/>
              <w:jc w:val="right"/>
              <w:rPr>
                <w:color w:val="000000"/>
                <w:sz w:val="14"/>
                <w:szCs w:val="14"/>
              </w:rPr>
            </w:pPr>
          </w:p>
        </w:tc>
        <w:tc>
          <w:tcPr>
            <w:tcW w:w="709" w:type="dxa"/>
            <w:shd w:val="clear" w:color="auto" w:fill="auto"/>
          </w:tcPr>
          <w:p w14:paraId="1B73156D" w14:textId="77777777" w:rsidR="003E09A5" w:rsidRPr="00C4373B" w:rsidRDefault="003E09A5" w:rsidP="000A3804">
            <w:pPr>
              <w:autoSpaceDE w:val="0"/>
              <w:autoSpaceDN w:val="0"/>
              <w:adjustRightInd w:val="0"/>
              <w:spacing w:after="0" w:line="240" w:lineRule="auto"/>
              <w:jc w:val="right"/>
              <w:rPr>
                <w:color w:val="000000"/>
                <w:sz w:val="14"/>
                <w:szCs w:val="14"/>
              </w:rPr>
            </w:pPr>
          </w:p>
        </w:tc>
      </w:tr>
      <w:tr w:rsidR="003E09A5" w:rsidRPr="00C4373B" w14:paraId="06285768" w14:textId="77777777" w:rsidTr="00C4373B">
        <w:trPr>
          <w:trHeight w:val="147"/>
        </w:trPr>
        <w:tc>
          <w:tcPr>
            <w:tcW w:w="1418" w:type="dxa"/>
            <w:shd w:val="clear" w:color="auto" w:fill="auto"/>
          </w:tcPr>
          <w:p w14:paraId="75666EB2" w14:textId="77777777" w:rsidR="003E09A5" w:rsidRPr="00C4373B" w:rsidRDefault="003E09A5" w:rsidP="000A3804">
            <w:pPr>
              <w:autoSpaceDE w:val="0"/>
              <w:autoSpaceDN w:val="0"/>
              <w:adjustRightInd w:val="0"/>
              <w:spacing w:after="0" w:line="240" w:lineRule="auto"/>
              <w:rPr>
                <w:color w:val="000000"/>
                <w:sz w:val="14"/>
                <w:szCs w:val="14"/>
              </w:rPr>
            </w:pPr>
            <w:r w:rsidRPr="00C4373B">
              <w:rPr>
                <w:color w:val="000000"/>
                <w:sz w:val="14"/>
                <w:szCs w:val="14"/>
              </w:rPr>
              <w:t>20705030100000150</w:t>
            </w:r>
          </w:p>
        </w:tc>
        <w:tc>
          <w:tcPr>
            <w:tcW w:w="7087" w:type="dxa"/>
            <w:shd w:val="clear" w:color="auto" w:fill="auto"/>
          </w:tcPr>
          <w:p w14:paraId="75B1A988" w14:textId="77777777" w:rsidR="003E09A5" w:rsidRPr="00C4373B" w:rsidRDefault="003E09A5" w:rsidP="00894C3B">
            <w:pPr>
              <w:autoSpaceDE w:val="0"/>
              <w:autoSpaceDN w:val="0"/>
              <w:adjustRightInd w:val="0"/>
              <w:spacing w:after="0" w:line="240" w:lineRule="auto"/>
              <w:rPr>
                <w:color w:val="000000"/>
                <w:sz w:val="14"/>
                <w:szCs w:val="14"/>
              </w:rPr>
            </w:pPr>
            <w:r w:rsidRPr="00C4373B">
              <w:rPr>
                <w:color w:val="000000"/>
                <w:sz w:val="14"/>
                <w:szCs w:val="14"/>
              </w:rPr>
              <w:t>Прочие безвозмездные поступления в бюджеты сельских поселений</w:t>
            </w:r>
          </w:p>
        </w:tc>
        <w:tc>
          <w:tcPr>
            <w:tcW w:w="709" w:type="dxa"/>
            <w:shd w:val="clear" w:color="auto" w:fill="auto"/>
          </w:tcPr>
          <w:p w14:paraId="3BC1C4D0"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2031,90</w:t>
            </w:r>
          </w:p>
        </w:tc>
        <w:tc>
          <w:tcPr>
            <w:tcW w:w="709" w:type="dxa"/>
            <w:shd w:val="clear" w:color="auto" w:fill="auto"/>
          </w:tcPr>
          <w:p w14:paraId="34679BDB" w14:textId="3E9AF428" w:rsidR="003E09A5" w:rsidRPr="00C4373B" w:rsidRDefault="003E09A5" w:rsidP="00894C3B">
            <w:pPr>
              <w:autoSpaceDE w:val="0"/>
              <w:autoSpaceDN w:val="0"/>
              <w:adjustRightInd w:val="0"/>
              <w:spacing w:after="0" w:line="240" w:lineRule="auto"/>
              <w:jc w:val="right"/>
              <w:rPr>
                <w:sz w:val="14"/>
                <w:szCs w:val="14"/>
              </w:rPr>
            </w:pPr>
            <w:r w:rsidRPr="00C4373B">
              <w:rPr>
                <w:color w:val="000000"/>
                <w:sz w:val="14"/>
                <w:szCs w:val="14"/>
              </w:rPr>
              <w:t>98,90</w:t>
            </w:r>
          </w:p>
        </w:tc>
        <w:tc>
          <w:tcPr>
            <w:tcW w:w="709" w:type="dxa"/>
            <w:shd w:val="clear" w:color="auto" w:fill="auto"/>
          </w:tcPr>
          <w:p w14:paraId="05D2E1AD" w14:textId="77777777" w:rsidR="003E09A5" w:rsidRPr="00C4373B" w:rsidRDefault="003E09A5" w:rsidP="000A3804">
            <w:pPr>
              <w:autoSpaceDE w:val="0"/>
              <w:autoSpaceDN w:val="0"/>
              <w:adjustRightInd w:val="0"/>
              <w:spacing w:after="0" w:line="240" w:lineRule="auto"/>
              <w:jc w:val="right"/>
              <w:rPr>
                <w:color w:val="000000"/>
                <w:sz w:val="14"/>
                <w:szCs w:val="14"/>
              </w:rPr>
            </w:pPr>
            <w:r w:rsidRPr="00C4373B">
              <w:rPr>
                <w:color w:val="000000"/>
                <w:sz w:val="14"/>
                <w:szCs w:val="14"/>
              </w:rPr>
              <w:t>1181,20</w:t>
            </w:r>
          </w:p>
        </w:tc>
      </w:tr>
      <w:tr w:rsidR="003E09A5" w:rsidRPr="00C4373B" w14:paraId="1AB8F52A" w14:textId="77777777" w:rsidTr="00C4373B">
        <w:trPr>
          <w:trHeight w:val="67"/>
        </w:trPr>
        <w:tc>
          <w:tcPr>
            <w:tcW w:w="1418" w:type="dxa"/>
            <w:shd w:val="clear" w:color="auto" w:fill="auto"/>
          </w:tcPr>
          <w:p w14:paraId="54ADF50A" w14:textId="77777777" w:rsidR="003E09A5" w:rsidRPr="00C4373B" w:rsidRDefault="003E09A5" w:rsidP="000A3804">
            <w:pPr>
              <w:autoSpaceDE w:val="0"/>
              <w:autoSpaceDN w:val="0"/>
              <w:adjustRightInd w:val="0"/>
              <w:spacing w:after="0" w:line="240" w:lineRule="auto"/>
              <w:jc w:val="center"/>
              <w:rPr>
                <w:b/>
                <w:bCs/>
                <w:color w:val="000000"/>
                <w:sz w:val="14"/>
                <w:szCs w:val="14"/>
              </w:rPr>
            </w:pPr>
          </w:p>
        </w:tc>
        <w:tc>
          <w:tcPr>
            <w:tcW w:w="7087" w:type="dxa"/>
            <w:shd w:val="clear" w:color="auto" w:fill="auto"/>
          </w:tcPr>
          <w:p w14:paraId="309E6CAE" w14:textId="77777777" w:rsidR="003E09A5" w:rsidRPr="00C4373B" w:rsidRDefault="003E09A5" w:rsidP="00894C3B">
            <w:pPr>
              <w:autoSpaceDE w:val="0"/>
              <w:autoSpaceDN w:val="0"/>
              <w:adjustRightInd w:val="0"/>
              <w:spacing w:after="0" w:line="240" w:lineRule="auto"/>
              <w:rPr>
                <w:b/>
                <w:bCs/>
                <w:color w:val="000000"/>
                <w:sz w:val="14"/>
                <w:szCs w:val="14"/>
              </w:rPr>
            </w:pPr>
            <w:r w:rsidRPr="00C4373B">
              <w:rPr>
                <w:b/>
                <w:bCs/>
                <w:color w:val="000000"/>
                <w:sz w:val="14"/>
                <w:szCs w:val="14"/>
              </w:rPr>
              <w:t>ДОХОДЫ   ИТОГО</w:t>
            </w:r>
          </w:p>
        </w:tc>
        <w:tc>
          <w:tcPr>
            <w:tcW w:w="709" w:type="dxa"/>
            <w:shd w:val="clear" w:color="auto" w:fill="auto"/>
          </w:tcPr>
          <w:p w14:paraId="75126E4E" w14:textId="59957BC5" w:rsidR="003E09A5" w:rsidRPr="00C4373B" w:rsidRDefault="003E09A5" w:rsidP="00894C3B">
            <w:pPr>
              <w:autoSpaceDE w:val="0"/>
              <w:autoSpaceDN w:val="0"/>
              <w:adjustRightInd w:val="0"/>
              <w:spacing w:after="0" w:line="240" w:lineRule="auto"/>
              <w:jc w:val="right"/>
              <w:rPr>
                <w:b/>
                <w:bCs/>
                <w:color w:val="000000"/>
                <w:sz w:val="14"/>
                <w:szCs w:val="14"/>
              </w:rPr>
            </w:pPr>
            <w:r w:rsidRPr="00C4373B">
              <w:rPr>
                <w:b/>
                <w:bCs/>
                <w:color w:val="000000"/>
                <w:sz w:val="14"/>
                <w:szCs w:val="14"/>
              </w:rPr>
              <w:t>55606,10</w:t>
            </w:r>
          </w:p>
        </w:tc>
        <w:tc>
          <w:tcPr>
            <w:tcW w:w="709" w:type="dxa"/>
            <w:shd w:val="clear" w:color="auto" w:fill="auto"/>
          </w:tcPr>
          <w:p w14:paraId="5F1EA93C"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33454,80</w:t>
            </w:r>
          </w:p>
        </w:tc>
        <w:tc>
          <w:tcPr>
            <w:tcW w:w="709" w:type="dxa"/>
            <w:shd w:val="clear" w:color="auto" w:fill="auto"/>
          </w:tcPr>
          <w:p w14:paraId="364F493A" w14:textId="77777777" w:rsidR="003E09A5" w:rsidRPr="00C4373B" w:rsidRDefault="003E09A5" w:rsidP="000A3804">
            <w:pPr>
              <w:autoSpaceDE w:val="0"/>
              <w:autoSpaceDN w:val="0"/>
              <w:adjustRightInd w:val="0"/>
              <w:spacing w:after="0" w:line="240" w:lineRule="auto"/>
              <w:rPr>
                <w:b/>
                <w:bCs/>
                <w:color w:val="000000"/>
                <w:sz w:val="14"/>
                <w:szCs w:val="14"/>
              </w:rPr>
            </w:pPr>
            <w:r w:rsidRPr="00C4373B">
              <w:rPr>
                <w:b/>
                <w:bCs/>
                <w:color w:val="000000"/>
                <w:sz w:val="14"/>
                <w:szCs w:val="14"/>
              </w:rPr>
              <w:t>34911,70</w:t>
            </w:r>
          </w:p>
        </w:tc>
      </w:tr>
    </w:tbl>
    <w:p w14:paraId="242BA07D" w14:textId="01884396" w:rsidR="00EF0970" w:rsidRPr="00FD7AD1" w:rsidRDefault="00EF0970" w:rsidP="00EF0970">
      <w:pPr>
        <w:widowControl w:val="0"/>
        <w:suppressAutoHyphens/>
        <w:spacing w:after="0" w:line="240" w:lineRule="auto"/>
        <w:ind w:firstLine="9356"/>
        <w:jc w:val="both"/>
        <w:rPr>
          <w:sz w:val="16"/>
          <w:szCs w:val="16"/>
        </w:rPr>
      </w:pPr>
    </w:p>
    <w:p w14:paraId="6A898694" w14:textId="77777777" w:rsidR="00C4373B" w:rsidRDefault="00C4373B" w:rsidP="00C4373B">
      <w:pPr>
        <w:framePr w:w="2311" w:h="1156" w:hRule="exact" w:hSpace="180" w:wrap="around" w:vAnchor="text" w:hAnchor="page" w:x="9031" w:y="337"/>
        <w:spacing w:after="0" w:line="240" w:lineRule="auto"/>
        <w:ind w:right="42"/>
        <w:jc w:val="right"/>
        <w:rPr>
          <w:sz w:val="14"/>
          <w:szCs w:val="14"/>
        </w:rPr>
      </w:pPr>
    </w:p>
    <w:p w14:paraId="09A77D86" w14:textId="77777777" w:rsidR="00C4373B" w:rsidRDefault="00C4373B" w:rsidP="00C4373B">
      <w:pPr>
        <w:framePr w:w="2311" w:h="1155" w:hRule="exact" w:hSpace="180" w:wrap="around" w:vAnchor="text" w:hAnchor="page" w:x="9121" w:y="277"/>
        <w:spacing w:after="0" w:line="240" w:lineRule="auto"/>
        <w:ind w:right="42"/>
        <w:jc w:val="right"/>
        <w:rPr>
          <w:sz w:val="14"/>
          <w:szCs w:val="14"/>
        </w:rPr>
      </w:pPr>
    </w:p>
    <w:p w14:paraId="6891B566" w14:textId="2BB2E928" w:rsidR="00F55E85" w:rsidRPr="0027129E" w:rsidRDefault="00F55E85" w:rsidP="00C4373B">
      <w:pPr>
        <w:framePr w:w="2311" w:h="1155" w:hRule="exact" w:hSpace="180" w:wrap="around" w:vAnchor="text" w:hAnchor="page" w:x="9121" w:y="277"/>
        <w:spacing w:after="0" w:line="240" w:lineRule="auto"/>
        <w:ind w:right="42"/>
        <w:jc w:val="right"/>
        <w:rPr>
          <w:sz w:val="14"/>
          <w:szCs w:val="14"/>
        </w:rPr>
      </w:pPr>
      <w:r w:rsidRPr="0027129E">
        <w:rPr>
          <w:sz w:val="14"/>
          <w:szCs w:val="14"/>
        </w:rPr>
        <w:t>Адрес:</w:t>
      </w:r>
    </w:p>
    <w:p w14:paraId="38E8EBB0" w14:textId="449E4736" w:rsidR="00F55E85" w:rsidRPr="0027129E" w:rsidRDefault="00F55E85" w:rsidP="00C4373B">
      <w:pPr>
        <w:framePr w:w="2401" w:h="1051" w:hRule="exact" w:hSpace="180" w:wrap="around" w:vAnchor="text" w:hAnchor="page" w:x="9001" w:y="577"/>
        <w:spacing w:after="0" w:line="240" w:lineRule="auto"/>
        <w:ind w:left="142" w:right="42" w:hanging="284"/>
        <w:jc w:val="right"/>
        <w:rPr>
          <w:sz w:val="14"/>
          <w:szCs w:val="14"/>
        </w:rPr>
      </w:pPr>
      <w:r w:rsidRPr="0027129E">
        <w:rPr>
          <w:sz w:val="14"/>
          <w:szCs w:val="14"/>
        </w:rPr>
        <w:t>443526, Самарская область,</w:t>
      </w:r>
    </w:p>
    <w:p w14:paraId="5AA68C69" w14:textId="77777777" w:rsidR="00F55E85" w:rsidRPr="0027129E" w:rsidRDefault="00F55E85" w:rsidP="00C4373B">
      <w:pPr>
        <w:framePr w:w="2401" w:h="1051" w:hRule="exact" w:hSpace="180" w:wrap="around" w:vAnchor="text" w:hAnchor="page" w:x="9001" w:y="577"/>
        <w:spacing w:after="0" w:line="240" w:lineRule="auto"/>
        <w:ind w:left="-776" w:right="42" w:hanging="284"/>
        <w:jc w:val="right"/>
        <w:rPr>
          <w:sz w:val="14"/>
          <w:szCs w:val="14"/>
        </w:rPr>
      </w:pPr>
      <w:r w:rsidRPr="0027129E">
        <w:rPr>
          <w:sz w:val="14"/>
          <w:szCs w:val="14"/>
        </w:rPr>
        <w:t>Волжский район, п. Просвет</w:t>
      </w:r>
    </w:p>
    <w:p w14:paraId="4265914E" w14:textId="77777777" w:rsidR="00F55E85" w:rsidRPr="0027129E" w:rsidRDefault="00F55E85" w:rsidP="00C4373B">
      <w:pPr>
        <w:framePr w:w="2401" w:h="1051" w:hRule="exact" w:hSpace="180" w:wrap="around" w:vAnchor="text" w:hAnchor="page" w:x="9001" w:y="577"/>
        <w:spacing w:after="0" w:line="240" w:lineRule="auto"/>
        <w:ind w:left="142" w:right="42" w:hanging="284"/>
        <w:jc w:val="right"/>
        <w:rPr>
          <w:sz w:val="14"/>
          <w:szCs w:val="14"/>
        </w:rPr>
      </w:pPr>
      <w:r w:rsidRPr="0027129E">
        <w:rPr>
          <w:sz w:val="14"/>
          <w:szCs w:val="14"/>
        </w:rPr>
        <w:t>ул. Самарская, д.13</w:t>
      </w:r>
    </w:p>
    <w:p w14:paraId="4D842C29" w14:textId="77777777" w:rsidR="00F55E85" w:rsidRDefault="00F55E85" w:rsidP="00C4373B">
      <w:pPr>
        <w:framePr w:w="2401" w:h="1051" w:hRule="exact" w:hSpace="180" w:wrap="around" w:vAnchor="text" w:hAnchor="page" w:x="9001" w:y="577"/>
        <w:tabs>
          <w:tab w:val="left" w:pos="4320"/>
        </w:tabs>
        <w:spacing w:after="0" w:line="240" w:lineRule="auto"/>
        <w:ind w:right="42"/>
        <w:jc w:val="right"/>
        <w:rPr>
          <w:sz w:val="14"/>
          <w:szCs w:val="14"/>
        </w:rPr>
      </w:pPr>
      <w:r w:rsidRPr="0027129E">
        <w:rPr>
          <w:sz w:val="14"/>
          <w:szCs w:val="14"/>
        </w:rPr>
        <w:t>Телефон (факс):8(846) 998-25-25</w:t>
      </w:r>
      <w:r w:rsidRPr="001B7A33">
        <w:rPr>
          <w:sz w:val="14"/>
          <w:szCs w:val="14"/>
        </w:rPr>
        <w:t xml:space="preserve"> </w:t>
      </w:r>
    </w:p>
    <w:p w14:paraId="629EFE07" w14:textId="77777777" w:rsidR="00F55E85" w:rsidRPr="001B7A33" w:rsidRDefault="00F55E85" w:rsidP="00C4373B">
      <w:pPr>
        <w:framePr w:w="2401" w:h="1051" w:hRule="exact" w:hSpace="180" w:wrap="around" w:vAnchor="text" w:hAnchor="page" w:x="9001" w:y="577"/>
        <w:tabs>
          <w:tab w:val="left" w:pos="4320"/>
        </w:tabs>
        <w:spacing w:after="0" w:line="240" w:lineRule="auto"/>
        <w:ind w:right="42"/>
        <w:jc w:val="right"/>
        <w:rPr>
          <w:sz w:val="14"/>
          <w:szCs w:val="14"/>
          <w:lang w:eastAsia="ru-RU"/>
        </w:rPr>
      </w:pPr>
      <w:r>
        <w:rPr>
          <w:sz w:val="14"/>
          <w:szCs w:val="14"/>
        </w:rPr>
        <w:t xml:space="preserve">Тираж 150 </w:t>
      </w:r>
      <w:proofErr w:type="spellStart"/>
      <w:r>
        <w:rPr>
          <w:sz w:val="14"/>
          <w:szCs w:val="14"/>
        </w:rPr>
        <w:t>экз</w:t>
      </w:r>
      <w:proofErr w:type="spellEnd"/>
    </w:p>
    <w:p w14:paraId="08844A48" w14:textId="77777777" w:rsidR="00F55E85" w:rsidRDefault="00F55E85" w:rsidP="00C4373B">
      <w:pPr>
        <w:framePr w:w="2401" w:h="1051" w:hRule="exact" w:hSpace="180" w:wrap="around" w:vAnchor="text" w:hAnchor="page" w:x="9001" w:y="577"/>
        <w:spacing w:after="0" w:line="240" w:lineRule="auto"/>
        <w:ind w:left="-232" w:right="42" w:hanging="426"/>
        <w:jc w:val="right"/>
        <w:rPr>
          <w:sz w:val="14"/>
          <w:szCs w:val="14"/>
        </w:rPr>
      </w:pPr>
    </w:p>
    <w:p w14:paraId="171A310E" w14:textId="6395730F" w:rsidR="00FD7AD1" w:rsidRDefault="00C4373B" w:rsidP="00FD7AD1">
      <w:pPr>
        <w:spacing w:after="0" w:line="240" w:lineRule="auto"/>
        <w:jc w:val="right"/>
        <w:rPr>
          <w:sz w:val="15"/>
          <w:szCs w:val="15"/>
        </w:rPr>
      </w:pPr>
      <w:r w:rsidRPr="00456DB5">
        <w:rPr>
          <w:b/>
          <w:bCs/>
          <w:noProof/>
          <w:sz w:val="14"/>
          <w:szCs w:val="14"/>
          <w:lang w:eastAsia="ru-RU"/>
        </w:rPr>
        <mc:AlternateContent>
          <mc:Choice Requires="wps">
            <w:drawing>
              <wp:anchor distT="0" distB="0" distL="114300" distR="114300" simplePos="0" relativeHeight="251662336" behindDoc="0" locked="0" layoutInCell="1" allowOverlap="1" wp14:anchorId="440E2D06" wp14:editId="03299083">
                <wp:simplePos x="0" y="0"/>
                <wp:positionH relativeFrom="margin">
                  <wp:align>center</wp:align>
                </wp:positionH>
                <wp:positionV relativeFrom="paragraph">
                  <wp:posOffset>132715</wp:posOffset>
                </wp:positionV>
                <wp:extent cx="70104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04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4DC3B"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45pt" to="55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" strokecolor="black [3213]" strokeweight="1.25pt">
                <v:stroke joinstyle="miter"/>
                <w10:wrap anchorx="margin"/>
              </v:line>
            </w:pict>
          </mc:Fallback>
        </mc:AlternateContent>
      </w:r>
    </w:p>
    <w:tbl>
      <w:tblPr>
        <w:tblStyle w:val="affffa"/>
        <w:tblpPr w:leftFromText="180" w:rightFromText="180" w:vertAnchor="text" w:horzAnchor="margin" w:tblpX="142" w:tblpY="110"/>
        <w:tblW w:w="70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gridCol w:w="3618"/>
      </w:tblGrid>
      <w:tr w:rsidR="00F55E85" w14:paraId="35D53BB8" w14:textId="77777777" w:rsidTr="00C4373B">
        <w:trPr>
          <w:trHeight w:val="939"/>
        </w:trPr>
        <w:tc>
          <w:tcPr>
            <w:tcW w:w="3475" w:type="dxa"/>
          </w:tcPr>
          <w:p w14:paraId="714806F7" w14:textId="77777777" w:rsidR="00C4373B" w:rsidRDefault="00C4373B" w:rsidP="00C4373B">
            <w:pPr>
              <w:ind w:left="34" w:right="-108" w:hanging="142"/>
              <w:jc w:val="both"/>
              <w:rPr>
                <w:sz w:val="14"/>
                <w:szCs w:val="14"/>
              </w:rPr>
            </w:pPr>
          </w:p>
          <w:p w14:paraId="3A2A4FDE" w14:textId="64717FFD" w:rsidR="00F55E85" w:rsidRDefault="00F55E85" w:rsidP="00C4373B">
            <w:pPr>
              <w:ind w:left="34" w:right="-108" w:hanging="142"/>
              <w:jc w:val="both"/>
              <w:rPr>
                <w:sz w:val="14"/>
                <w:szCs w:val="14"/>
              </w:rPr>
            </w:pPr>
            <w:r w:rsidRPr="0027129E">
              <w:rPr>
                <w:sz w:val="14"/>
                <w:szCs w:val="14"/>
              </w:rPr>
              <w:t>Учредитель</w:t>
            </w:r>
          </w:p>
          <w:p w14:paraId="0446C641" w14:textId="77777777" w:rsidR="00F55E85" w:rsidRPr="0027129E" w:rsidRDefault="00F55E85" w:rsidP="00C4373B">
            <w:pPr>
              <w:ind w:left="34" w:right="-108" w:hanging="142"/>
              <w:jc w:val="both"/>
              <w:rPr>
                <w:sz w:val="14"/>
                <w:szCs w:val="14"/>
              </w:rPr>
            </w:pPr>
            <w:r w:rsidRPr="0027129E">
              <w:rPr>
                <w:sz w:val="14"/>
                <w:szCs w:val="14"/>
              </w:rPr>
              <w:t>Администрация</w:t>
            </w:r>
          </w:p>
          <w:p w14:paraId="2A304D7C" w14:textId="77777777" w:rsidR="00F55E85" w:rsidRDefault="00F55E85" w:rsidP="00C4373B">
            <w:pPr>
              <w:ind w:left="34" w:right="-108" w:hanging="142"/>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1A19456C" w14:textId="77777777" w:rsidR="00F55E85" w:rsidRDefault="00F55E85" w:rsidP="00C4373B">
            <w:pPr>
              <w:ind w:left="34" w:right="-108" w:hanging="142"/>
              <w:jc w:val="both"/>
              <w:rPr>
                <w:sz w:val="14"/>
                <w:szCs w:val="14"/>
              </w:rPr>
            </w:pPr>
            <w:r w:rsidRPr="0027129E">
              <w:rPr>
                <w:sz w:val="14"/>
                <w:szCs w:val="14"/>
              </w:rPr>
              <w:t>муниципального района Волжский</w:t>
            </w:r>
            <w:r>
              <w:rPr>
                <w:sz w:val="14"/>
                <w:szCs w:val="14"/>
              </w:rPr>
              <w:t xml:space="preserve"> </w:t>
            </w:r>
          </w:p>
          <w:p w14:paraId="5688FCA0" w14:textId="77777777" w:rsidR="00F55E85" w:rsidRDefault="00F55E85" w:rsidP="00C4373B">
            <w:pPr>
              <w:ind w:hanging="142"/>
              <w:rPr>
                <w:sz w:val="16"/>
                <w:szCs w:val="16"/>
              </w:rPr>
            </w:pPr>
            <w:r>
              <w:rPr>
                <w:sz w:val="14"/>
                <w:szCs w:val="14"/>
              </w:rPr>
              <w:t xml:space="preserve">Самарской области                                                       </w:t>
            </w:r>
            <w:r w:rsidRPr="0027129E">
              <w:rPr>
                <w:sz w:val="14"/>
                <w:szCs w:val="14"/>
              </w:rPr>
              <w:t xml:space="preserve">                                                                                           </w:t>
            </w:r>
          </w:p>
        </w:tc>
        <w:tc>
          <w:tcPr>
            <w:tcW w:w="3618" w:type="dxa"/>
          </w:tcPr>
          <w:p w14:paraId="002A569D" w14:textId="77777777" w:rsidR="00C4373B" w:rsidRDefault="00C4373B" w:rsidP="00C4373B">
            <w:pPr>
              <w:ind w:right="-108"/>
              <w:jc w:val="center"/>
              <w:rPr>
                <w:sz w:val="14"/>
                <w:szCs w:val="14"/>
              </w:rPr>
            </w:pPr>
          </w:p>
          <w:p w14:paraId="60506F66" w14:textId="73402DCF" w:rsidR="00F55E85" w:rsidRDefault="00F55E85" w:rsidP="00C4373B">
            <w:pPr>
              <w:ind w:right="-108"/>
              <w:jc w:val="center"/>
              <w:rPr>
                <w:sz w:val="14"/>
                <w:szCs w:val="14"/>
              </w:rPr>
            </w:pPr>
            <w:r>
              <w:rPr>
                <w:sz w:val="14"/>
                <w:szCs w:val="14"/>
              </w:rPr>
              <w:t>Главный редактор – Любаева О.И.</w:t>
            </w:r>
          </w:p>
          <w:p w14:paraId="08CE7DC4" w14:textId="77777777" w:rsidR="00F55E85" w:rsidRDefault="00F55E85" w:rsidP="00C4373B">
            <w:pPr>
              <w:jc w:val="center"/>
            </w:pPr>
            <w:r>
              <w:rPr>
                <w:sz w:val="14"/>
                <w:szCs w:val="14"/>
              </w:rPr>
              <w:t>Ответственный секретарь – Шевкун Л.Н</w:t>
            </w:r>
          </w:p>
          <w:p w14:paraId="74BB7648" w14:textId="77777777" w:rsidR="00F55E85" w:rsidRPr="0027129E" w:rsidRDefault="00F55E85" w:rsidP="00C4373B">
            <w:pPr>
              <w:ind w:left="34" w:right="-108"/>
              <w:jc w:val="both"/>
              <w:rPr>
                <w:sz w:val="14"/>
                <w:szCs w:val="14"/>
              </w:rPr>
            </w:pPr>
          </w:p>
          <w:p w14:paraId="56B59D31" w14:textId="77777777" w:rsidR="00F55E85" w:rsidRPr="0027129E" w:rsidRDefault="00F55E85" w:rsidP="00C4373B">
            <w:pPr>
              <w:ind w:right="-108"/>
              <w:jc w:val="center"/>
              <w:rPr>
                <w:sz w:val="14"/>
                <w:szCs w:val="14"/>
              </w:rPr>
            </w:pPr>
            <w:r>
              <w:rPr>
                <w:sz w:val="14"/>
                <w:szCs w:val="14"/>
              </w:rPr>
              <w:t xml:space="preserve">.    </w:t>
            </w:r>
          </w:p>
          <w:p w14:paraId="105C5684" w14:textId="77777777" w:rsidR="00F55E85" w:rsidRPr="0027129E" w:rsidRDefault="00F55E85" w:rsidP="00C4373B">
            <w:pPr>
              <w:ind w:left="34" w:right="-108"/>
              <w:jc w:val="both"/>
              <w:rPr>
                <w:sz w:val="14"/>
                <w:szCs w:val="14"/>
              </w:rPr>
            </w:pPr>
          </w:p>
          <w:p w14:paraId="416FC724" w14:textId="77777777" w:rsidR="00F55E85" w:rsidRDefault="00F55E85" w:rsidP="00C4373B">
            <w:pPr>
              <w:jc w:val="right"/>
              <w:rPr>
                <w:sz w:val="16"/>
                <w:szCs w:val="16"/>
              </w:rPr>
            </w:pPr>
          </w:p>
          <w:p w14:paraId="78378AF7" w14:textId="77777777" w:rsidR="00F55E85" w:rsidRDefault="00F55E85" w:rsidP="00C4373B">
            <w:pPr>
              <w:jc w:val="right"/>
              <w:rPr>
                <w:sz w:val="16"/>
                <w:szCs w:val="16"/>
              </w:rPr>
            </w:pPr>
          </w:p>
          <w:p w14:paraId="05DB0C3C" w14:textId="77777777" w:rsidR="00F55E85" w:rsidRDefault="00F55E85" w:rsidP="00C4373B">
            <w:pPr>
              <w:jc w:val="right"/>
              <w:rPr>
                <w:sz w:val="16"/>
                <w:szCs w:val="16"/>
              </w:rPr>
            </w:pPr>
          </w:p>
          <w:p w14:paraId="3F711FDB" w14:textId="77777777" w:rsidR="00F55E85" w:rsidRDefault="00F55E85" w:rsidP="00C4373B">
            <w:pPr>
              <w:jc w:val="right"/>
              <w:rPr>
                <w:sz w:val="16"/>
                <w:szCs w:val="16"/>
              </w:rPr>
            </w:pPr>
          </w:p>
          <w:p w14:paraId="71DFE807" w14:textId="77777777" w:rsidR="00F55E85" w:rsidRDefault="00F55E85" w:rsidP="00C4373B">
            <w:pPr>
              <w:jc w:val="right"/>
              <w:rPr>
                <w:sz w:val="16"/>
                <w:szCs w:val="16"/>
              </w:rPr>
            </w:pPr>
          </w:p>
        </w:tc>
      </w:tr>
    </w:tbl>
    <w:p w14:paraId="6DAEE6A2" w14:textId="5B3F8084" w:rsidR="006361CF" w:rsidRDefault="006361CF" w:rsidP="00FD7AD1">
      <w:pPr>
        <w:spacing w:after="0" w:line="240" w:lineRule="auto"/>
        <w:jc w:val="right"/>
        <w:rPr>
          <w:b/>
          <w:bCs/>
          <w:sz w:val="15"/>
          <w:szCs w:val="15"/>
        </w:rPr>
      </w:pPr>
    </w:p>
    <w:p w14:paraId="7C88586A" w14:textId="15630BD1" w:rsidR="00CE65AE" w:rsidRPr="00764EE9" w:rsidRDefault="00B07497" w:rsidP="00764EE9">
      <w:pPr>
        <w:spacing w:after="0" w:line="240" w:lineRule="auto"/>
        <w:jc w:val="center"/>
        <w:outlineLvl w:val="0"/>
        <w:rPr>
          <w:sz w:val="14"/>
          <w:szCs w:val="14"/>
          <w:lang w:eastAsia="ru-RU"/>
        </w:rPr>
      </w:pP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p>
    <w:p w14:paraId="5DAE03EB" w14:textId="4A363623" w:rsidR="001B7A33" w:rsidRDefault="001B7A33" w:rsidP="000F6F77">
      <w:pPr>
        <w:rPr>
          <w:sz w:val="14"/>
          <w:szCs w:val="14"/>
          <w:lang w:eastAsia="ru-RU"/>
        </w:rPr>
      </w:pPr>
    </w:p>
    <w:p w14:paraId="12DB0632" w14:textId="77777777" w:rsidR="006361CF" w:rsidRDefault="006361CF" w:rsidP="000F6F77">
      <w:pPr>
        <w:rPr>
          <w:sz w:val="14"/>
          <w:szCs w:val="14"/>
          <w:lang w:eastAsia="ru-RU"/>
        </w:rPr>
      </w:pPr>
    </w:p>
    <w:p w14:paraId="6DF5B36D" w14:textId="77777777" w:rsidR="006361CF" w:rsidRPr="001B7A33" w:rsidRDefault="006361CF" w:rsidP="000F6F77">
      <w:pPr>
        <w:rPr>
          <w:sz w:val="14"/>
          <w:szCs w:val="14"/>
          <w:lang w:eastAsia="ru-RU"/>
        </w:rPr>
      </w:pPr>
    </w:p>
    <w:sectPr w:rsidR="006361CF" w:rsidRPr="001B7A33" w:rsidSect="000A3804">
      <w:headerReference w:type="default" r:id="rId8"/>
      <w:pgSz w:w="11907" w:h="16840"/>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AD809" w14:textId="77777777" w:rsidR="002B6A5F" w:rsidRDefault="002B6A5F" w:rsidP="00DC6B3A">
      <w:r>
        <w:separator/>
      </w:r>
    </w:p>
  </w:endnote>
  <w:endnote w:type="continuationSeparator" w:id="0">
    <w:p w14:paraId="3737DB4A" w14:textId="77777777" w:rsidR="002B6A5F" w:rsidRDefault="002B6A5F"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478D4" w14:textId="77777777" w:rsidR="002B6A5F" w:rsidRDefault="002B6A5F" w:rsidP="00DC6B3A">
      <w:r>
        <w:separator/>
      </w:r>
    </w:p>
  </w:footnote>
  <w:footnote w:type="continuationSeparator" w:id="0">
    <w:p w14:paraId="2C7488AD" w14:textId="77777777" w:rsidR="002B6A5F" w:rsidRDefault="002B6A5F"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0C210E46"/>
    <w:multiLevelType w:val="hybridMultilevel"/>
    <w:tmpl w:val="969686A6"/>
    <w:lvl w:ilvl="0" w:tplc="DAF21DD4">
      <w:start w:val="1"/>
      <w:numFmt w:val="decimal"/>
      <w:lvlText w:val="%1."/>
      <w:lvlJc w:val="left"/>
      <w:pPr>
        <w:ind w:left="680" w:hanging="680"/>
      </w:pPr>
      <w:rPr>
        <w:rFonts w:eastAsia="Times New Roman" w:hint="default"/>
        <w:color w:val="auto"/>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1"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4"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6"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17"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20" w15:restartNumberingAfterBreak="0">
    <w:nsid w:val="48DB3BD0"/>
    <w:multiLevelType w:val="hybridMultilevel"/>
    <w:tmpl w:val="595C9A3C"/>
    <w:lvl w:ilvl="0" w:tplc="25C6711A">
      <w:start w:val="1"/>
      <w:numFmt w:val="decimal"/>
      <w:lvlText w:val="%1."/>
      <w:lvlJc w:val="left"/>
      <w:pPr>
        <w:ind w:left="1742" w:hanging="1000"/>
      </w:pPr>
      <w:rPr>
        <w:rFonts w:hint="default"/>
        <w:sz w:val="24"/>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1" w15:restartNumberingAfterBreak="0">
    <w:nsid w:val="50440CA2"/>
    <w:multiLevelType w:val="singleLevel"/>
    <w:tmpl w:val="2CAC0CE6"/>
    <w:lvl w:ilvl="0">
      <w:numFmt w:val="decimal"/>
      <w:pStyle w:val="a7"/>
      <w:lvlText w:val=""/>
      <w:lvlJc w:val="left"/>
    </w:lvl>
  </w:abstractNum>
  <w:abstractNum w:abstractNumId="22"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24"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27" w15:restartNumberingAfterBreak="0">
    <w:nsid w:val="76EC0EA5"/>
    <w:multiLevelType w:val="multilevel"/>
    <w:tmpl w:val="0D82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DB6710"/>
    <w:multiLevelType w:val="hybridMultilevel"/>
    <w:tmpl w:val="FB323002"/>
    <w:lvl w:ilvl="0" w:tplc="F60CB57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D087B59"/>
    <w:multiLevelType w:val="hybridMultilevel"/>
    <w:tmpl w:val="BB9252CC"/>
    <w:lvl w:ilvl="0" w:tplc="D25464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16"/>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8"/>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26"/>
  </w:num>
  <w:num w:numId="8" w16cid:durableId="910776332">
    <w:abstractNumId w:val="3"/>
  </w:num>
  <w:num w:numId="9" w16cid:durableId="957905434">
    <w:abstractNumId w:val="17"/>
  </w:num>
  <w:num w:numId="10" w16cid:durableId="1929920439">
    <w:abstractNumId w:val="2"/>
  </w:num>
  <w:num w:numId="11" w16cid:durableId="696539072">
    <w:abstractNumId w:val="1"/>
  </w:num>
  <w:num w:numId="12" w16cid:durableId="1078673667">
    <w:abstractNumId w:val="19"/>
  </w:num>
  <w:num w:numId="13" w16cid:durableId="364525394">
    <w:abstractNumId w:val="7"/>
  </w:num>
  <w:num w:numId="14" w16cid:durableId="978925928">
    <w:abstractNumId w:val="24"/>
  </w:num>
  <w:num w:numId="15" w16cid:durableId="468089542">
    <w:abstractNumId w:val="22"/>
  </w:num>
  <w:num w:numId="16" w16cid:durableId="1512840354">
    <w:abstractNumId w:val="12"/>
  </w:num>
  <w:num w:numId="17" w16cid:durableId="2006085150">
    <w:abstractNumId w:val="13"/>
  </w:num>
  <w:num w:numId="18" w16cid:durableId="1022826512">
    <w:abstractNumId w:val="9"/>
  </w:num>
  <w:num w:numId="19" w16cid:durableId="983239529">
    <w:abstractNumId w:val="30"/>
  </w:num>
  <w:num w:numId="20" w16cid:durableId="1603682546">
    <w:abstractNumId w:val="0"/>
  </w:num>
  <w:num w:numId="21" w16cid:durableId="1297761697">
    <w:abstractNumId w:val="14"/>
  </w:num>
  <w:num w:numId="22" w16cid:durableId="1930040186">
    <w:abstractNumId w:val="23"/>
  </w:num>
  <w:num w:numId="23" w16cid:durableId="893852934">
    <w:abstractNumId w:val="21"/>
  </w:num>
  <w:num w:numId="24" w16cid:durableId="264994473">
    <w:abstractNumId w:val="15"/>
  </w:num>
  <w:num w:numId="25" w16cid:durableId="2125735545">
    <w:abstractNumId w:val="18"/>
  </w:num>
  <w:num w:numId="26" w16cid:durableId="937567515">
    <w:abstractNumId w:val="25"/>
  </w:num>
  <w:num w:numId="27" w16cid:durableId="1017852584">
    <w:abstractNumId w:val="27"/>
  </w:num>
  <w:num w:numId="28" w16cid:durableId="907568578">
    <w:abstractNumId w:val="10"/>
  </w:num>
  <w:num w:numId="29" w16cid:durableId="68116970">
    <w:abstractNumId w:val="29"/>
  </w:num>
  <w:num w:numId="30" w16cid:durableId="932202886">
    <w:abstractNumId w:val="20"/>
  </w:num>
  <w:num w:numId="31" w16cid:durableId="184755416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6858"/>
    <w:rsid w:val="00017330"/>
    <w:rsid w:val="00017C4E"/>
    <w:rsid w:val="00017EE3"/>
    <w:rsid w:val="000203C9"/>
    <w:rsid w:val="000211C7"/>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A3804"/>
    <w:rsid w:val="000B0B4F"/>
    <w:rsid w:val="000B1097"/>
    <w:rsid w:val="000B2A51"/>
    <w:rsid w:val="000B526D"/>
    <w:rsid w:val="000C202B"/>
    <w:rsid w:val="000C255F"/>
    <w:rsid w:val="000C4447"/>
    <w:rsid w:val="000C50B7"/>
    <w:rsid w:val="000C7AE0"/>
    <w:rsid w:val="000D0B11"/>
    <w:rsid w:val="000E5B6B"/>
    <w:rsid w:val="000F08C1"/>
    <w:rsid w:val="000F12C5"/>
    <w:rsid w:val="000F47BE"/>
    <w:rsid w:val="000F4E47"/>
    <w:rsid w:val="000F4EC9"/>
    <w:rsid w:val="000F615A"/>
    <w:rsid w:val="000F6F77"/>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3B33"/>
    <w:rsid w:val="00146C4F"/>
    <w:rsid w:val="00152836"/>
    <w:rsid w:val="00152D89"/>
    <w:rsid w:val="001546B6"/>
    <w:rsid w:val="00161304"/>
    <w:rsid w:val="0016206E"/>
    <w:rsid w:val="001710DA"/>
    <w:rsid w:val="001721D9"/>
    <w:rsid w:val="001729D3"/>
    <w:rsid w:val="00173BFC"/>
    <w:rsid w:val="00176F84"/>
    <w:rsid w:val="001815E0"/>
    <w:rsid w:val="00183F32"/>
    <w:rsid w:val="00186A87"/>
    <w:rsid w:val="0019490B"/>
    <w:rsid w:val="00195305"/>
    <w:rsid w:val="00195E3D"/>
    <w:rsid w:val="00197320"/>
    <w:rsid w:val="001A109D"/>
    <w:rsid w:val="001A4646"/>
    <w:rsid w:val="001A4BA5"/>
    <w:rsid w:val="001A79EC"/>
    <w:rsid w:val="001A7B8A"/>
    <w:rsid w:val="001B2DAC"/>
    <w:rsid w:val="001B483B"/>
    <w:rsid w:val="001B6470"/>
    <w:rsid w:val="001B66EE"/>
    <w:rsid w:val="001B7A33"/>
    <w:rsid w:val="001B7C8D"/>
    <w:rsid w:val="001C1760"/>
    <w:rsid w:val="001C69FD"/>
    <w:rsid w:val="001C7564"/>
    <w:rsid w:val="001D6A9A"/>
    <w:rsid w:val="001D6F4B"/>
    <w:rsid w:val="001D71CD"/>
    <w:rsid w:val="001D7386"/>
    <w:rsid w:val="001D76F7"/>
    <w:rsid w:val="001E089C"/>
    <w:rsid w:val="001E4CDF"/>
    <w:rsid w:val="001F5361"/>
    <w:rsid w:val="001F6416"/>
    <w:rsid w:val="00200496"/>
    <w:rsid w:val="0020070D"/>
    <w:rsid w:val="0020072E"/>
    <w:rsid w:val="00202B9F"/>
    <w:rsid w:val="002048F5"/>
    <w:rsid w:val="002101CD"/>
    <w:rsid w:val="00210BB7"/>
    <w:rsid w:val="00211291"/>
    <w:rsid w:val="0021135F"/>
    <w:rsid w:val="00211407"/>
    <w:rsid w:val="00214FCF"/>
    <w:rsid w:val="002176D3"/>
    <w:rsid w:val="002206AE"/>
    <w:rsid w:val="00220EFF"/>
    <w:rsid w:val="002213AA"/>
    <w:rsid w:val="0022340A"/>
    <w:rsid w:val="002240D7"/>
    <w:rsid w:val="002248A6"/>
    <w:rsid w:val="00224CB3"/>
    <w:rsid w:val="00225845"/>
    <w:rsid w:val="002276AC"/>
    <w:rsid w:val="00230301"/>
    <w:rsid w:val="002316B5"/>
    <w:rsid w:val="00232C79"/>
    <w:rsid w:val="00235F10"/>
    <w:rsid w:val="002360BE"/>
    <w:rsid w:val="00236640"/>
    <w:rsid w:val="002374BD"/>
    <w:rsid w:val="00237D91"/>
    <w:rsid w:val="0024488B"/>
    <w:rsid w:val="00253B5F"/>
    <w:rsid w:val="00253C64"/>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6BCD"/>
    <w:rsid w:val="00287D3E"/>
    <w:rsid w:val="00294331"/>
    <w:rsid w:val="002972E3"/>
    <w:rsid w:val="0029737B"/>
    <w:rsid w:val="002A5F4C"/>
    <w:rsid w:val="002B2342"/>
    <w:rsid w:val="002B31FE"/>
    <w:rsid w:val="002B6A5F"/>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2B1"/>
    <w:rsid w:val="00333DB4"/>
    <w:rsid w:val="00334280"/>
    <w:rsid w:val="00335E05"/>
    <w:rsid w:val="00336BC4"/>
    <w:rsid w:val="00337706"/>
    <w:rsid w:val="00345EE1"/>
    <w:rsid w:val="00347046"/>
    <w:rsid w:val="003510E3"/>
    <w:rsid w:val="003531AE"/>
    <w:rsid w:val="00357263"/>
    <w:rsid w:val="003602F4"/>
    <w:rsid w:val="00360C40"/>
    <w:rsid w:val="0036177F"/>
    <w:rsid w:val="00361ACA"/>
    <w:rsid w:val="00366D1E"/>
    <w:rsid w:val="00367218"/>
    <w:rsid w:val="00370D30"/>
    <w:rsid w:val="003738B4"/>
    <w:rsid w:val="003802A4"/>
    <w:rsid w:val="00380D32"/>
    <w:rsid w:val="00385D0C"/>
    <w:rsid w:val="003862AB"/>
    <w:rsid w:val="0039387A"/>
    <w:rsid w:val="00395B4D"/>
    <w:rsid w:val="0039679B"/>
    <w:rsid w:val="003A1540"/>
    <w:rsid w:val="003A2093"/>
    <w:rsid w:val="003A775C"/>
    <w:rsid w:val="003B33EF"/>
    <w:rsid w:val="003B7CDA"/>
    <w:rsid w:val="003C7C43"/>
    <w:rsid w:val="003D1B14"/>
    <w:rsid w:val="003D359F"/>
    <w:rsid w:val="003D37B3"/>
    <w:rsid w:val="003D4DD5"/>
    <w:rsid w:val="003D6082"/>
    <w:rsid w:val="003E01B0"/>
    <w:rsid w:val="003E09A5"/>
    <w:rsid w:val="003E0CF8"/>
    <w:rsid w:val="003E1F6B"/>
    <w:rsid w:val="003E43A2"/>
    <w:rsid w:val="003E4A47"/>
    <w:rsid w:val="003E732B"/>
    <w:rsid w:val="003F021F"/>
    <w:rsid w:val="003F091A"/>
    <w:rsid w:val="003F10F4"/>
    <w:rsid w:val="003F2967"/>
    <w:rsid w:val="003F3E68"/>
    <w:rsid w:val="003F6913"/>
    <w:rsid w:val="003F69B4"/>
    <w:rsid w:val="0040095F"/>
    <w:rsid w:val="00401789"/>
    <w:rsid w:val="00404B81"/>
    <w:rsid w:val="0040606D"/>
    <w:rsid w:val="00411075"/>
    <w:rsid w:val="0041150B"/>
    <w:rsid w:val="0041742A"/>
    <w:rsid w:val="00422D82"/>
    <w:rsid w:val="00426756"/>
    <w:rsid w:val="00430058"/>
    <w:rsid w:val="0043055D"/>
    <w:rsid w:val="00430CCB"/>
    <w:rsid w:val="00431BAE"/>
    <w:rsid w:val="00434074"/>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91DEC"/>
    <w:rsid w:val="0049330C"/>
    <w:rsid w:val="004949B3"/>
    <w:rsid w:val="004A49EE"/>
    <w:rsid w:val="004A6BFC"/>
    <w:rsid w:val="004A79F6"/>
    <w:rsid w:val="004B00C3"/>
    <w:rsid w:val="004B2B99"/>
    <w:rsid w:val="004B7855"/>
    <w:rsid w:val="004C5426"/>
    <w:rsid w:val="004D07E2"/>
    <w:rsid w:val="004D0D85"/>
    <w:rsid w:val="004D1886"/>
    <w:rsid w:val="004D34D0"/>
    <w:rsid w:val="004E2800"/>
    <w:rsid w:val="004E7280"/>
    <w:rsid w:val="004E7B26"/>
    <w:rsid w:val="004F3D36"/>
    <w:rsid w:val="005001A3"/>
    <w:rsid w:val="00501AA5"/>
    <w:rsid w:val="00505AB0"/>
    <w:rsid w:val="00507E8B"/>
    <w:rsid w:val="005121FC"/>
    <w:rsid w:val="00512D20"/>
    <w:rsid w:val="00516748"/>
    <w:rsid w:val="00516962"/>
    <w:rsid w:val="00517299"/>
    <w:rsid w:val="0052042C"/>
    <w:rsid w:val="00523D76"/>
    <w:rsid w:val="0052577B"/>
    <w:rsid w:val="00527087"/>
    <w:rsid w:val="0053005E"/>
    <w:rsid w:val="0053027A"/>
    <w:rsid w:val="00531012"/>
    <w:rsid w:val="00532817"/>
    <w:rsid w:val="00536B23"/>
    <w:rsid w:val="0054053B"/>
    <w:rsid w:val="00541BDE"/>
    <w:rsid w:val="00543161"/>
    <w:rsid w:val="00543256"/>
    <w:rsid w:val="00544473"/>
    <w:rsid w:val="005468AA"/>
    <w:rsid w:val="005474EF"/>
    <w:rsid w:val="00550C07"/>
    <w:rsid w:val="00551A9F"/>
    <w:rsid w:val="005520FE"/>
    <w:rsid w:val="00552371"/>
    <w:rsid w:val="005614BC"/>
    <w:rsid w:val="00577BC4"/>
    <w:rsid w:val="0058017A"/>
    <w:rsid w:val="00586248"/>
    <w:rsid w:val="00590BF4"/>
    <w:rsid w:val="00592305"/>
    <w:rsid w:val="005931AB"/>
    <w:rsid w:val="005971B6"/>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A57"/>
    <w:rsid w:val="005F7B48"/>
    <w:rsid w:val="00615120"/>
    <w:rsid w:val="006161A9"/>
    <w:rsid w:val="00622842"/>
    <w:rsid w:val="00624C78"/>
    <w:rsid w:val="00630F45"/>
    <w:rsid w:val="00632F7D"/>
    <w:rsid w:val="006340D9"/>
    <w:rsid w:val="006361CF"/>
    <w:rsid w:val="006376B7"/>
    <w:rsid w:val="00640F72"/>
    <w:rsid w:val="00641F50"/>
    <w:rsid w:val="00644C4B"/>
    <w:rsid w:val="00644DCD"/>
    <w:rsid w:val="006451F4"/>
    <w:rsid w:val="00646089"/>
    <w:rsid w:val="00647C89"/>
    <w:rsid w:val="00647F2F"/>
    <w:rsid w:val="00647F99"/>
    <w:rsid w:val="0065343E"/>
    <w:rsid w:val="006546EF"/>
    <w:rsid w:val="006565D1"/>
    <w:rsid w:val="00660322"/>
    <w:rsid w:val="00662B90"/>
    <w:rsid w:val="00663A53"/>
    <w:rsid w:val="00670447"/>
    <w:rsid w:val="00671EC4"/>
    <w:rsid w:val="00675C49"/>
    <w:rsid w:val="006768BE"/>
    <w:rsid w:val="00676917"/>
    <w:rsid w:val="00677372"/>
    <w:rsid w:val="00677AC5"/>
    <w:rsid w:val="00681226"/>
    <w:rsid w:val="006845B1"/>
    <w:rsid w:val="0068652E"/>
    <w:rsid w:val="00687CA3"/>
    <w:rsid w:val="006900E9"/>
    <w:rsid w:val="0069023F"/>
    <w:rsid w:val="00697E55"/>
    <w:rsid w:val="006A177D"/>
    <w:rsid w:val="006A3962"/>
    <w:rsid w:val="006A5169"/>
    <w:rsid w:val="006B0FF9"/>
    <w:rsid w:val="006B1018"/>
    <w:rsid w:val="006B3FB0"/>
    <w:rsid w:val="006B5601"/>
    <w:rsid w:val="006B5BB0"/>
    <w:rsid w:val="006C23C2"/>
    <w:rsid w:val="006C6768"/>
    <w:rsid w:val="006D3553"/>
    <w:rsid w:val="006D3756"/>
    <w:rsid w:val="006D7DED"/>
    <w:rsid w:val="006E00B8"/>
    <w:rsid w:val="006E43DB"/>
    <w:rsid w:val="006E4952"/>
    <w:rsid w:val="006E67FF"/>
    <w:rsid w:val="006F0E0E"/>
    <w:rsid w:val="006F4B02"/>
    <w:rsid w:val="006F6353"/>
    <w:rsid w:val="00702402"/>
    <w:rsid w:val="00703B47"/>
    <w:rsid w:val="007050E9"/>
    <w:rsid w:val="00705660"/>
    <w:rsid w:val="00705A57"/>
    <w:rsid w:val="0071120F"/>
    <w:rsid w:val="0071227D"/>
    <w:rsid w:val="00713ECF"/>
    <w:rsid w:val="00721175"/>
    <w:rsid w:val="00722254"/>
    <w:rsid w:val="00722DB8"/>
    <w:rsid w:val="007230BA"/>
    <w:rsid w:val="007273F5"/>
    <w:rsid w:val="007313D8"/>
    <w:rsid w:val="007314C6"/>
    <w:rsid w:val="00731F1A"/>
    <w:rsid w:val="00735329"/>
    <w:rsid w:val="007355D0"/>
    <w:rsid w:val="00737412"/>
    <w:rsid w:val="00741489"/>
    <w:rsid w:val="00746332"/>
    <w:rsid w:val="00747094"/>
    <w:rsid w:val="0074744A"/>
    <w:rsid w:val="00751856"/>
    <w:rsid w:val="00753987"/>
    <w:rsid w:val="00753B3C"/>
    <w:rsid w:val="00757CFA"/>
    <w:rsid w:val="00757E4D"/>
    <w:rsid w:val="007627FF"/>
    <w:rsid w:val="00763B5E"/>
    <w:rsid w:val="00764EE9"/>
    <w:rsid w:val="0076510C"/>
    <w:rsid w:val="00767D2C"/>
    <w:rsid w:val="00770CDF"/>
    <w:rsid w:val="007762BC"/>
    <w:rsid w:val="007764C0"/>
    <w:rsid w:val="00780C76"/>
    <w:rsid w:val="00783451"/>
    <w:rsid w:val="00784CA7"/>
    <w:rsid w:val="007853FC"/>
    <w:rsid w:val="00785AD4"/>
    <w:rsid w:val="00791C32"/>
    <w:rsid w:val="0079275F"/>
    <w:rsid w:val="00792D28"/>
    <w:rsid w:val="00796704"/>
    <w:rsid w:val="00797F1D"/>
    <w:rsid w:val="007A0991"/>
    <w:rsid w:val="007A2055"/>
    <w:rsid w:val="007A20C1"/>
    <w:rsid w:val="007B220A"/>
    <w:rsid w:val="007B504B"/>
    <w:rsid w:val="007B77AA"/>
    <w:rsid w:val="007C0A86"/>
    <w:rsid w:val="007C1261"/>
    <w:rsid w:val="007C2513"/>
    <w:rsid w:val="007C3C2E"/>
    <w:rsid w:val="007C3CFE"/>
    <w:rsid w:val="007C54FB"/>
    <w:rsid w:val="007D454A"/>
    <w:rsid w:val="007D794D"/>
    <w:rsid w:val="007D7A62"/>
    <w:rsid w:val="007E468B"/>
    <w:rsid w:val="007E58B8"/>
    <w:rsid w:val="007E6614"/>
    <w:rsid w:val="0080020C"/>
    <w:rsid w:val="00801DCD"/>
    <w:rsid w:val="008021E3"/>
    <w:rsid w:val="0080461F"/>
    <w:rsid w:val="008068E5"/>
    <w:rsid w:val="00807102"/>
    <w:rsid w:val="008112D3"/>
    <w:rsid w:val="00811396"/>
    <w:rsid w:val="00811560"/>
    <w:rsid w:val="00811BF0"/>
    <w:rsid w:val="00812313"/>
    <w:rsid w:val="008145E2"/>
    <w:rsid w:val="00822B43"/>
    <w:rsid w:val="0082356D"/>
    <w:rsid w:val="00826B6E"/>
    <w:rsid w:val="00831A4D"/>
    <w:rsid w:val="00834576"/>
    <w:rsid w:val="00840CA1"/>
    <w:rsid w:val="008415DB"/>
    <w:rsid w:val="008431FC"/>
    <w:rsid w:val="00844323"/>
    <w:rsid w:val="00844607"/>
    <w:rsid w:val="008453E1"/>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182D"/>
    <w:rsid w:val="0088557E"/>
    <w:rsid w:val="00887586"/>
    <w:rsid w:val="00894C3B"/>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454F"/>
    <w:rsid w:val="008C73CF"/>
    <w:rsid w:val="008D17EC"/>
    <w:rsid w:val="008D1E3A"/>
    <w:rsid w:val="008D39F7"/>
    <w:rsid w:val="008D4D3A"/>
    <w:rsid w:val="008D5270"/>
    <w:rsid w:val="008D67AA"/>
    <w:rsid w:val="008E0387"/>
    <w:rsid w:val="008E1B18"/>
    <w:rsid w:val="008E5DC5"/>
    <w:rsid w:val="008E6410"/>
    <w:rsid w:val="008E6DC8"/>
    <w:rsid w:val="008F0ED3"/>
    <w:rsid w:val="008F1F48"/>
    <w:rsid w:val="008F4256"/>
    <w:rsid w:val="008F56F8"/>
    <w:rsid w:val="00900986"/>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77086"/>
    <w:rsid w:val="00981FAD"/>
    <w:rsid w:val="00987BFE"/>
    <w:rsid w:val="009905A9"/>
    <w:rsid w:val="009943B9"/>
    <w:rsid w:val="009945E8"/>
    <w:rsid w:val="009961C0"/>
    <w:rsid w:val="009A2C7E"/>
    <w:rsid w:val="009A2D29"/>
    <w:rsid w:val="009A54F4"/>
    <w:rsid w:val="009A634A"/>
    <w:rsid w:val="009A6C2D"/>
    <w:rsid w:val="009B019D"/>
    <w:rsid w:val="009B4B00"/>
    <w:rsid w:val="009B5D91"/>
    <w:rsid w:val="009B6A49"/>
    <w:rsid w:val="009B78D3"/>
    <w:rsid w:val="009C14C0"/>
    <w:rsid w:val="009C3331"/>
    <w:rsid w:val="009C3F63"/>
    <w:rsid w:val="009C49F1"/>
    <w:rsid w:val="009C4B12"/>
    <w:rsid w:val="009C5FE7"/>
    <w:rsid w:val="009D5130"/>
    <w:rsid w:val="009D7CAF"/>
    <w:rsid w:val="009E0B1A"/>
    <w:rsid w:val="009E2D40"/>
    <w:rsid w:val="009E6FEB"/>
    <w:rsid w:val="009E73ED"/>
    <w:rsid w:val="009F1D0A"/>
    <w:rsid w:val="00A01165"/>
    <w:rsid w:val="00A035FE"/>
    <w:rsid w:val="00A10E22"/>
    <w:rsid w:val="00A15188"/>
    <w:rsid w:val="00A20449"/>
    <w:rsid w:val="00A22137"/>
    <w:rsid w:val="00A2419C"/>
    <w:rsid w:val="00A30A31"/>
    <w:rsid w:val="00A30B32"/>
    <w:rsid w:val="00A3382A"/>
    <w:rsid w:val="00A33C5F"/>
    <w:rsid w:val="00A342DE"/>
    <w:rsid w:val="00A3720A"/>
    <w:rsid w:val="00A4218E"/>
    <w:rsid w:val="00A442E3"/>
    <w:rsid w:val="00A44BF7"/>
    <w:rsid w:val="00A4548D"/>
    <w:rsid w:val="00A46444"/>
    <w:rsid w:val="00A47B65"/>
    <w:rsid w:val="00A5159A"/>
    <w:rsid w:val="00A52417"/>
    <w:rsid w:val="00A564C2"/>
    <w:rsid w:val="00A5699D"/>
    <w:rsid w:val="00A57394"/>
    <w:rsid w:val="00A6042F"/>
    <w:rsid w:val="00A610A9"/>
    <w:rsid w:val="00A611A5"/>
    <w:rsid w:val="00A64810"/>
    <w:rsid w:val="00A76731"/>
    <w:rsid w:val="00A77861"/>
    <w:rsid w:val="00A813E9"/>
    <w:rsid w:val="00A82153"/>
    <w:rsid w:val="00A83C51"/>
    <w:rsid w:val="00A85385"/>
    <w:rsid w:val="00A91E14"/>
    <w:rsid w:val="00A91E3A"/>
    <w:rsid w:val="00A940E6"/>
    <w:rsid w:val="00A94289"/>
    <w:rsid w:val="00A95E35"/>
    <w:rsid w:val="00AA1D5E"/>
    <w:rsid w:val="00AA485B"/>
    <w:rsid w:val="00AA6BBC"/>
    <w:rsid w:val="00AB037A"/>
    <w:rsid w:val="00AB368C"/>
    <w:rsid w:val="00AB76A5"/>
    <w:rsid w:val="00AC4F50"/>
    <w:rsid w:val="00AC7951"/>
    <w:rsid w:val="00AD123B"/>
    <w:rsid w:val="00AD2EA9"/>
    <w:rsid w:val="00AD442B"/>
    <w:rsid w:val="00AD4D78"/>
    <w:rsid w:val="00AD62C9"/>
    <w:rsid w:val="00AD797A"/>
    <w:rsid w:val="00AE2110"/>
    <w:rsid w:val="00AE4592"/>
    <w:rsid w:val="00AE5581"/>
    <w:rsid w:val="00AE5A00"/>
    <w:rsid w:val="00AF056C"/>
    <w:rsid w:val="00AF1316"/>
    <w:rsid w:val="00AF373E"/>
    <w:rsid w:val="00AF4A61"/>
    <w:rsid w:val="00AF78F1"/>
    <w:rsid w:val="00AF7CCF"/>
    <w:rsid w:val="00B00127"/>
    <w:rsid w:val="00B040C5"/>
    <w:rsid w:val="00B04C05"/>
    <w:rsid w:val="00B07497"/>
    <w:rsid w:val="00B07600"/>
    <w:rsid w:val="00B118AE"/>
    <w:rsid w:val="00B12FAC"/>
    <w:rsid w:val="00B14C5E"/>
    <w:rsid w:val="00B16849"/>
    <w:rsid w:val="00B16962"/>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56579"/>
    <w:rsid w:val="00B63F62"/>
    <w:rsid w:val="00B653F8"/>
    <w:rsid w:val="00B65B4D"/>
    <w:rsid w:val="00B7165C"/>
    <w:rsid w:val="00B72C69"/>
    <w:rsid w:val="00B80D70"/>
    <w:rsid w:val="00B81191"/>
    <w:rsid w:val="00B851D7"/>
    <w:rsid w:val="00B8549B"/>
    <w:rsid w:val="00B86669"/>
    <w:rsid w:val="00B9033C"/>
    <w:rsid w:val="00B918B4"/>
    <w:rsid w:val="00BA09E2"/>
    <w:rsid w:val="00BA3451"/>
    <w:rsid w:val="00BA7DA1"/>
    <w:rsid w:val="00BB05FE"/>
    <w:rsid w:val="00BB0AC5"/>
    <w:rsid w:val="00BB2AF0"/>
    <w:rsid w:val="00BB3158"/>
    <w:rsid w:val="00BB6412"/>
    <w:rsid w:val="00BB6826"/>
    <w:rsid w:val="00BC0F27"/>
    <w:rsid w:val="00BC75C1"/>
    <w:rsid w:val="00BD0379"/>
    <w:rsid w:val="00BD3926"/>
    <w:rsid w:val="00BD59A5"/>
    <w:rsid w:val="00BE40DF"/>
    <w:rsid w:val="00BE76C4"/>
    <w:rsid w:val="00BE7CBC"/>
    <w:rsid w:val="00BF0386"/>
    <w:rsid w:val="00BF2532"/>
    <w:rsid w:val="00BF5B31"/>
    <w:rsid w:val="00C00561"/>
    <w:rsid w:val="00C00FCE"/>
    <w:rsid w:val="00C05273"/>
    <w:rsid w:val="00C056A0"/>
    <w:rsid w:val="00C059F8"/>
    <w:rsid w:val="00C0785E"/>
    <w:rsid w:val="00C105F8"/>
    <w:rsid w:val="00C10717"/>
    <w:rsid w:val="00C11978"/>
    <w:rsid w:val="00C12CAF"/>
    <w:rsid w:val="00C15549"/>
    <w:rsid w:val="00C261AC"/>
    <w:rsid w:val="00C267AB"/>
    <w:rsid w:val="00C26886"/>
    <w:rsid w:val="00C27ADF"/>
    <w:rsid w:val="00C308C7"/>
    <w:rsid w:val="00C30B76"/>
    <w:rsid w:val="00C33406"/>
    <w:rsid w:val="00C33968"/>
    <w:rsid w:val="00C3465C"/>
    <w:rsid w:val="00C35FFC"/>
    <w:rsid w:val="00C42125"/>
    <w:rsid w:val="00C4373B"/>
    <w:rsid w:val="00C44C27"/>
    <w:rsid w:val="00C452DF"/>
    <w:rsid w:val="00C45F0F"/>
    <w:rsid w:val="00C470EC"/>
    <w:rsid w:val="00C633C9"/>
    <w:rsid w:val="00C66DF0"/>
    <w:rsid w:val="00C6728B"/>
    <w:rsid w:val="00C75A8C"/>
    <w:rsid w:val="00C816B1"/>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347C"/>
    <w:rsid w:val="00CC5B5F"/>
    <w:rsid w:val="00CC7CE6"/>
    <w:rsid w:val="00CD17E0"/>
    <w:rsid w:val="00CD5432"/>
    <w:rsid w:val="00CD68CB"/>
    <w:rsid w:val="00CD784A"/>
    <w:rsid w:val="00CE09A7"/>
    <w:rsid w:val="00CE65AE"/>
    <w:rsid w:val="00CE7B00"/>
    <w:rsid w:val="00CF2237"/>
    <w:rsid w:val="00CF419C"/>
    <w:rsid w:val="00CF4CAA"/>
    <w:rsid w:val="00CF6BD8"/>
    <w:rsid w:val="00D002C4"/>
    <w:rsid w:val="00D0298E"/>
    <w:rsid w:val="00D03A49"/>
    <w:rsid w:val="00D06C02"/>
    <w:rsid w:val="00D12E40"/>
    <w:rsid w:val="00D17335"/>
    <w:rsid w:val="00D21FBA"/>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652CF"/>
    <w:rsid w:val="00D7128D"/>
    <w:rsid w:val="00D72286"/>
    <w:rsid w:val="00D8165A"/>
    <w:rsid w:val="00D83CCE"/>
    <w:rsid w:val="00D901EE"/>
    <w:rsid w:val="00D90453"/>
    <w:rsid w:val="00D907B8"/>
    <w:rsid w:val="00D91631"/>
    <w:rsid w:val="00D94286"/>
    <w:rsid w:val="00D9552D"/>
    <w:rsid w:val="00D95BA9"/>
    <w:rsid w:val="00D95E2D"/>
    <w:rsid w:val="00DA1429"/>
    <w:rsid w:val="00DA21D5"/>
    <w:rsid w:val="00DA339B"/>
    <w:rsid w:val="00DA3D8A"/>
    <w:rsid w:val="00DA50A5"/>
    <w:rsid w:val="00DA50A6"/>
    <w:rsid w:val="00DB19E6"/>
    <w:rsid w:val="00DB5B76"/>
    <w:rsid w:val="00DB7F3F"/>
    <w:rsid w:val="00DC47A5"/>
    <w:rsid w:val="00DC68E3"/>
    <w:rsid w:val="00DC6B3A"/>
    <w:rsid w:val="00DD4317"/>
    <w:rsid w:val="00DE0603"/>
    <w:rsid w:val="00DE2CD1"/>
    <w:rsid w:val="00DE2D6A"/>
    <w:rsid w:val="00DE4108"/>
    <w:rsid w:val="00DE5D64"/>
    <w:rsid w:val="00DE6351"/>
    <w:rsid w:val="00DE6FA4"/>
    <w:rsid w:val="00DF018C"/>
    <w:rsid w:val="00DF0597"/>
    <w:rsid w:val="00DF48DC"/>
    <w:rsid w:val="00DF4E05"/>
    <w:rsid w:val="00E003FD"/>
    <w:rsid w:val="00E026EB"/>
    <w:rsid w:val="00E027F9"/>
    <w:rsid w:val="00E03C27"/>
    <w:rsid w:val="00E03E64"/>
    <w:rsid w:val="00E0471A"/>
    <w:rsid w:val="00E04E9D"/>
    <w:rsid w:val="00E06657"/>
    <w:rsid w:val="00E1342F"/>
    <w:rsid w:val="00E16230"/>
    <w:rsid w:val="00E173A1"/>
    <w:rsid w:val="00E17B54"/>
    <w:rsid w:val="00E17BEE"/>
    <w:rsid w:val="00E235AE"/>
    <w:rsid w:val="00E26178"/>
    <w:rsid w:val="00E26671"/>
    <w:rsid w:val="00E32335"/>
    <w:rsid w:val="00E3405F"/>
    <w:rsid w:val="00E37982"/>
    <w:rsid w:val="00E417A9"/>
    <w:rsid w:val="00E41C1A"/>
    <w:rsid w:val="00E41E18"/>
    <w:rsid w:val="00E43358"/>
    <w:rsid w:val="00E4696F"/>
    <w:rsid w:val="00E54F2C"/>
    <w:rsid w:val="00E6086E"/>
    <w:rsid w:val="00E613DD"/>
    <w:rsid w:val="00E66C16"/>
    <w:rsid w:val="00E66F84"/>
    <w:rsid w:val="00E671E4"/>
    <w:rsid w:val="00E674C3"/>
    <w:rsid w:val="00E73708"/>
    <w:rsid w:val="00E77187"/>
    <w:rsid w:val="00E800EB"/>
    <w:rsid w:val="00E80680"/>
    <w:rsid w:val="00E8095F"/>
    <w:rsid w:val="00E82894"/>
    <w:rsid w:val="00E82907"/>
    <w:rsid w:val="00E84318"/>
    <w:rsid w:val="00E8618E"/>
    <w:rsid w:val="00E86E70"/>
    <w:rsid w:val="00E92444"/>
    <w:rsid w:val="00E94426"/>
    <w:rsid w:val="00E9782F"/>
    <w:rsid w:val="00EA05D9"/>
    <w:rsid w:val="00EA3F14"/>
    <w:rsid w:val="00EA4AC3"/>
    <w:rsid w:val="00EA5310"/>
    <w:rsid w:val="00EA74FE"/>
    <w:rsid w:val="00EA7A76"/>
    <w:rsid w:val="00EB1517"/>
    <w:rsid w:val="00EB6D95"/>
    <w:rsid w:val="00EB6E84"/>
    <w:rsid w:val="00EC3E02"/>
    <w:rsid w:val="00EC5F1B"/>
    <w:rsid w:val="00EC5F31"/>
    <w:rsid w:val="00ED0171"/>
    <w:rsid w:val="00ED18C8"/>
    <w:rsid w:val="00ED6437"/>
    <w:rsid w:val="00ED7218"/>
    <w:rsid w:val="00ED723E"/>
    <w:rsid w:val="00EE327A"/>
    <w:rsid w:val="00EE3BC6"/>
    <w:rsid w:val="00EE473C"/>
    <w:rsid w:val="00EE4938"/>
    <w:rsid w:val="00EE5E14"/>
    <w:rsid w:val="00EF0970"/>
    <w:rsid w:val="00EF17DC"/>
    <w:rsid w:val="00EF37F6"/>
    <w:rsid w:val="00EF3E3D"/>
    <w:rsid w:val="00EF6650"/>
    <w:rsid w:val="00EF7B06"/>
    <w:rsid w:val="00F01525"/>
    <w:rsid w:val="00F02882"/>
    <w:rsid w:val="00F044EF"/>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54FD6"/>
    <w:rsid w:val="00F55E85"/>
    <w:rsid w:val="00F6001D"/>
    <w:rsid w:val="00F613E1"/>
    <w:rsid w:val="00F63B93"/>
    <w:rsid w:val="00F7056B"/>
    <w:rsid w:val="00F72883"/>
    <w:rsid w:val="00F73F9A"/>
    <w:rsid w:val="00F741EA"/>
    <w:rsid w:val="00F86D87"/>
    <w:rsid w:val="00F927AE"/>
    <w:rsid w:val="00F9327A"/>
    <w:rsid w:val="00F94B85"/>
    <w:rsid w:val="00F96AF2"/>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17DF"/>
    <w:rsid w:val="00FD22CF"/>
    <w:rsid w:val="00FD4F8E"/>
    <w:rsid w:val="00FD79C6"/>
    <w:rsid w:val="00FD7AD1"/>
    <w:rsid w:val="00FE38DF"/>
    <w:rsid w:val="00FE5C07"/>
    <w:rsid w:val="00FF00EF"/>
    <w:rsid w:val="00FF16F9"/>
    <w:rsid w:val="00FF318B"/>
    <w:rsid w:val="00FF5185"/>
    <w:rsid w:val="00FF5AF2"/>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uiPriority w:val="1"/>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5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 w:type="paragraph" w:customStyle="1" w:styleId="3f4">
    <w:name w:val="Обычный3"/>
    <w:rsid w:val="00822B43"/>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22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a">
    <w:name w:val="Письмо"/>
    <w:basedOn w:val="aa"/>
    <w:rsid w:val="00822B43"/>
    <w:pPr>
      <w:autoSpaceDE w:val="0"/>
      <w:autoSpaceDN w:val="0"/>
      <w:spacing w:after="0" w:line="320" w:lineRule="exact"/>
      <w:ind w:firstLine="720"/>
      <w:jc w:val="both"/>
    </w:pPr>
    <w:rPr>
      <w:sz w:val="28"/>
      <w:szCs w:val="28"/>
      <w:lang w:eastAsia="ru-RU"/>
    </w:rPr>
  </w:style>
  <w:style w:type="character" w:customStyle="1" w:styleId="js-phone-number">
    <w:name w:val="js-phone-number"/>
    <w:basedOn w:val="ab"/>
    <w:rsid w:val="00822B43"/>
  </w:style>
  <w:style w:type="character" w:customStyle="1" w:styleId="2fb">
    <w:name w:val="Неразрешенное упоминание2"/>
    <w:basedOn w:val="ab"/>
    <w:uiPriority w:val="99"/>
    <w:semiHidden/>
    <w:unhideWhenUsed/>
    <w:rsid w:val="00822B43"/>
    <w:rPr>
      <w:color w:val="605E5C"/>
      <w:shd w:val="clear" w:color="auto" w:fill="E1DFDD"/>
    </w:rPr>
  </w:style>
  <w:style w:type="character" w:customStyle="1" w:styleId="CharacterStyle7">
    <w:name w:val="CharacterStyle7"/>
    <w:hidden/>
    <w:rsid w:val="00822B43"/>
    <w:rPr>
      <w:rFonts w:ascii="Times New Roman" w:eastAsia="Times New Roman" w:hAnsi="Times New Roman"/>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06594961">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25403837">
      <w:bodyDiv w:val="1"/>
      <w:marLeft w:val="0"/>
      <w:marRight w:val="0"/>
      <w:marTop w:val="0"/>
      <w:marBottom w:val="0"/>
      <w:divBdr>
        <w:top w:val="none" w:sz="0" w:space="0" w:color="auto"/>
        <w:left w:val="none" w:sz="0" w:space="0" w:color="auto"/>
        <w:bottom w:val="none" w:sz="0" w:space="0" w:color="auto"/>
        <w:right w:val="none" w:sz="0" w:space="0" w:color="auto"/>
      </w:divBdr>
      <w:divsChild>
        <w:div w:id="355009106">
          <w:marLeft w:val="0"/>
          <w:marRight w:val="0"/>
          <w:marTop w:val="0"/>
          <w:marBottom w:val="0"/>
          <w:divBdr>
            <w:top w:val="none" w:sz="0" w:space="0" w:color="auto"/>
            <w:left w:val="none" w:sz="0" w:space="0" w:color="auto"/>
            <w:bottom w:val="none" w:sz="0" w:space="0" w:color="auto"/>
            <w:right w:val="none" w:sz="0" w:space="0" w:color="auto"/>
          </w:divBdr>
        </w:div>
      </w:divsChild>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53119134">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45050419">
      <w:bodyDiv w:val="1"/>
      <w:marLeft w:val="0"/>
      <w:marRight w:val="0"/>
      <w:marTop w:val="0"/>
      <w:marBottom w:val="0"/>
      <w:divBdr>
        <w:top w:val="none" w:sz="0" w:space="0" w:color="auto"/>
        <w:left w:val="none" w:sz="0" w:space="0" w:color="auto"/>
        <w:bottom w:val="none" w:sz="0" w:space="0" w:color="auto"/>
        <w:right w:val="none" w:sz="0" w:space="0" w:color="auto"/>
      </w:divBdr>
      <w:divsChild>
        <w:div w:id="1856922761">
          <w:marLeft w:val="0"/>
          <w:marRight w:val="0"/>
          <w:marTop w:val="0"/>
          <w:marBottom w:val="0"/>
          <w:divBdr>
            <w:top w:val="none" w:sz="0" w:space="0" w:color="auto"/>
            <w:left w:val="none" w:sz="0" w:space="0" w:color="auto"/>
            <w:bottom w:val="none" w:sz="0" w:space="0" w:color="auto"/>
            <w:right w:val="none" w:sz="0" w:space="0" w:color="auto"/>
          </w:divBdr>
        </w:div>
      </w:divsChild>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238156">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296721708">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42776802">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7914</TotalTime>
  <Pages>1</Pages>
  <Words>3414</Words>
  <Characters>19461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550</cp:revision>
  <cp:lastPrinted>2024-09-18T04:26:00Z</cp:lastPrinted>
  <dcterms:created xsi:type="dcterms:W3CDTF">2022-08-18T05:21:00Z</dcterms:created>
  <dcterms:modified xsi:type="dcterms:W3CDTF">2024-09-18T04:29:00Z</dcterms:modified>
</cp:coreProperties>
</file>