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C5C1" w14:textId="77777777"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35115515" w14:textId="77777777" w:rsidR="00B247DF" w:rsidRPr="00EC5F81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РОСВЕТ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ВОЛЖСКИЙ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САМАРСКОЙ ОБЛАСТИ</w:t>
      </w:r>
    </w:p>
    <w:p w14:paraId="74F9C38B" w14:textId="718BABBC" w:rsidR="00B247DF" w:rsidRPr="002F0742" w:rsidRDefault="002F0742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14:paraId="2CCF9F30" w14:textId="77777777"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AB94C" w14:textId="77777777" w:rsidR="00EC5F81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00436FAE" w14:textId="77777777" w:rsidR="00E82C71" w:rsidRPr="00EC5F81" w:rsidRDefault="00E82C7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6201C3C" w14:textId="609A518D" w:rsidR="00EC5F81" w:rsidRPr="002F0742" w:rsidRDefault="00E82C71" w:rsidP="00EC5F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9470F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4D165F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</w:t>
      </w:r>
      <w:r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5F81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4D165F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C5F81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EC5F81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C5F81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9470F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C5F81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B9470F" w:rsidRPr="002F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248</w:t>
      </w:r>
    </w:p>
    <w:p w14:paraId="08E80238" w14:textId="77777777" w:rsidR="00EC5F81" w:rsidRDefault="00EC5F81" w:rsidP="00EC5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7A9C6BB" w14:textId="77777777" w:rsid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86206B1" w14:textId="77777777" w:rsidR="004D165F" w:rsidRDefault="004D165F" w:rsidP="004D1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3A79687" w14:textId="77777777" w:rsidR="004D165F" w:rsidRDefault="004D165F" w:rsidP="004D165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Просвет муниципального района Волжский Самарской области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244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7F46BE43" w14:textId="77777777" w:rsidR="004D165F" w:rsidRPr="003A5F53" w:rsidRDefault="004D165F" w:rsidP="004D165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и 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A5F53">
        <w:rPr>
          <w:rFonts w:ascii="Times New Roman" w:hAnsi="Times New Roman" w:cs="Times New Roman"/>
          <w:sz w:val="28"/>
          <w:szCs w:val="28"/>
        </w:rPr>
        <w:t>»</w:t>
      </w:r>
    </w:p>
    <w:p w14:paraId="57FE0F0B" w14:textId="77777777" w:rsidR="004D165F" w:rsidRDefault="004D165F" w:rsidP="004D165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893F8D4" w14:textId="62B0DBB3" w:rsidR="004D165F" w:rsidRPr="003A5F53" w:rsidRDefault="002F0742" w:rsidP="002F0742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165F" w:rsidRPr="003A5F5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="004D165F" w:rsidRPr="003A5F53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="004D165F" w:rsidRPr="003A5F53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Волжский Самарской области</w:t>
      </w:r>
      <w:r w:rsidR="004D165F" w:rsidRPr="003A5F53"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14:paraId="6FBDC311" w14:textId="5392D850" w:rsidR="004D165F" w:rsidRPr="005127BC" w:rsidRDefault="004D165F" w:rsidP="002F0742">
      <w:pPr>
        <w:tabs>
          <w:tab w:val="left" w:pos="1276"/>
        </w:tabs>
        <w:spacing w:after="0"/>
        <w:ind w:firstLine="142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="002F0742">
        <w:rPr>
          <w:rStyle w:val="tocnumber"/>
          <w:rFonts w:ascii="Times New Roman" w:hAnsi="Times New Roman"/>
          <w:sz w:val="28"/>
          <w:szCs w:val="28"/>
        </w:rPr>
        <w:t xml:space="preserve">     </w:t>
      </w:r>
      <w:r w:rsidRPr="005127BC">
        <w:rPr>
          <w:rStyle w:val="tocnumber"/>
          <w:rFonts w:ascii="Times New Roman" w:hAnsi="Times New Roman"/>
          <w:sz w:val="28"/>
          <w:szCs w:val="28"/>
        </w:rPr>
        <w:t>1. Внести изменения в статьи</w:t>
      </w:r>
      <w:r w:rsidR="000174A6">
        <w:rPr>
          <w:rStyle w:val="tocnumber"/>
          <w:rFonts w:ascii="Times New Roman" w:hAnsi="Times New Roman"/>
          <w:sz w:val="28"/>
          <w:szCs w:val="28"/>
        </w:rPr>
        <w:t xml:space="preserve"> 1,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>4</w:t>
      </w:r>
      <w:r w:rsidR="000174A6">
        <w:rPr>
          <w:rStyle w:val="tocnumber"/>
          <w:rFonts w:ascii="Times New Roman" w:hAnsi="Times New Roman"/>
          <w:sz w:val="28"/>
          <w:szCs w:val="28"/>
        </w:rPr>
        <w:t>,</w:t>
      </w:r>
      <w:r w:rsidR="002F0742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0174A6">
        <w:rPr>
          <w:rStyle w:val="tocnumber"/>
          <w:rFonts w:ascii="Times New Roman" w:hAnsi="Times New Roman"/>
          <w:sz w:val="28"/>
          <w:szCs w:val="28"/>
        </w:rPr>
        <w:t>9,</w:t>
      </w:r>
      <w:r w:rsidR="002F0742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0174A6">
        <w:rPr>
          <w:rStyle w:val="tocnumber"/>
          <w:rFonts w:ascii="Times New Roman" w:hAnsi="Times New Roman"/>
          <w:sz w:val="28"/>
          <w:szCs w:val="28"/>
        </w:rPr>
        <w:t>14</w:t>
      </w:r>
      <w:r w:rsidRPr="005127BC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   </w:t>
      </w:r>
    </w:p>
    <w:p w14:paraId="5DF14C26" w14:textId="5637DD7F" w:rsidR="004D165F" w:rsidRDefault="004D165F" w:rsidP="002F0742">
      <w:pPr>
        <w:spacing w:after="0"/>
        <w:ind w:firstLine="142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="002F0742">
        <w:rPr>
          <w:rStyle w:val="tocnumber"/>
          <w:rFonts w:ascii="Times New Roman" w:hAnsi="Times New Roman"/>
          <w:sz w:val="28"/>
          <w:szCs w:val="28"/>
        </w:rPr>
        <w:t xml:space="preserve">     </w:t>
      </w:r>
      <w:r>
        <w:rPr>
          <w:rStyle w:val="tocnumber"/>
          <w:rFonts w:ascii="Times New Roman" w:hAnsi="Times New Roman"/>
          <w:sz w:val="28"/>
          <w:szCs w:val="28"/>
        </w:rPr>
        <w:t>Статья 1</w:t>
      </w:r>
    </w:p>
    <w:p w14:paraId="0D033A14" w14:textId="08265CF9" w:rsidR="004D165F" w:rsidRPr="00DC2DAD" w:rsidRDefault="004D165F" w:rsidP="002F0742">
      <w:pPr>
        <w:tabs>
          <w:tab w:val="left" w:pos="709"/>
        </w:tabs>
        <w:spacing w:after="0"/>
        <w:ind w:firstLine="142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="002F0742">
        <w:rPr>
          <w:rStyle w:val="tocnumber"/>
          <w:rFonts w:ascii="Times New Roman" w:hAnsi="Times New Roman"/>
          <w:sz w:val="28"/>
          <w:szCs w:val="28"/>
        </w:rPr>
        <w:t xml:space="preserve">     </w:t>
      </w:r>
      <w:r w:rsidRPr="00DC2DAD"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14:paraId="4FD7D6CC" w14:textId="77777777" w:rsidR="004D165F" w:rsidRPr="00DC2DAD" w:rsidRDefault="004D165F" w:rsidP="002F0742">
      <w:pPr>
        <w:spacing w:after="0"/>
        <w:ind w:left="-142" w:firstLine="142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доходов –</w:t>
      </w:r>
      <w:r>
        <w:rPr>
          <w:rStyle w:val="tocnumber"/>
          <w:rFonts w:ascii="Times New Roman" w:hAnsi="Times New Roman"/>
          <w:sz w:val="28"/>
          <w:szCs w:val="28"/>
        </w:rPr>
        <w:t xml:space="preserve">52988,95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14:paraId="26583F88" w14:textId="77777777" w:rsidR="004D165F" w:rsidRPr="00DC2DAD" w:rsidRDefault="004D165F" w:rsidP="002F0742">
      <w:pPr>
        <w:spacing w:after="0"/>
        <w:ind w:left="-142" w:firstLine="142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>
        <w:rPr>
          <w:rStyle w:val="tocnumber"/>
          <w:rFonts w:ascii="Times New Roman" w:hAnsi="Times New Roman"/>
          <w:sz w:val="28"/>
          <w:szCs w:val="28"/>
        </w:rPr>
        <w:t xml:space="preserve">53854,42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14:paraId="2289FBB5" w14:textId="77777777" w:rsidR="004D165F" w:rsidRDefault="004D165F" w:rsidP="002F0742">
      <w:pPr>
        <w:spacing w:after="0"/>
        <w:ind w:left="-142" w:firstLine="142"/>
        <w:jc w:val="both"/>
        <w:rPr>
          <w:rStyle w:val="tocnumber"/>
          <w:rFonts w:ascii="Times New Roman" w:hAnsi="Times New Roman"/>
          <w:sz w:val="28"/>
          <w:szCs w:val="28"/>
        </w:rPr>
      </w:pPr>
      <w:r w:rsidRPr="003A5F53"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 w:rsidRPr="00DC2DAD">
        <w:rPr>
          <w:rStyle w:val="tocnumber"/>
          <w:rFonts w:ascii="Times New Roman" w:hAnsi="Times New Roman"/>
          <w:sz w:val="28"/>
          <w:szCs w:val="28"/>
        </w:rPr>
        <w:t>/профицит –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>
        <w:rPr>
          <w:rStyle w:val="tocnumber"/>
          <w:rFonts w:ascii="Times New Roman" w:hAnsi="Times New Roman"/>
          <w:sz w:val="28"/>
          <w:szCs w:val="28"/>
        </w:rPr>
        <w:t>865,47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14:paraId="23CF1FBF" w14:textId="77777777" w:rsidR="004D165F" w:rsidRPr="00D0036F" w:rsidRDefault="004D165F" w:rsidP="002F0742">
      <w:pPr>
        <w:spacing w:after="0"/>
        <w:ind w:firstLine="709"/>
        <w:rPr>
          <w:rStyle w:val="tocnumber"/>
          <w:rFonts w:ascii="Times New Roman" w:hAnsi="Times New Roman"/>
          <w:sz w:val="28"/>
          <w:szCs w:val="28"/>
        </w:rPr>
      </w:pPr>
      <w:r w:rsidRPr="00D0036F">
        <w:rPr>
          <w:rStyle w:val="tocnumber"/>
          <w:rFonts w:ascii="Times New Roman" w:hAnsi="Times New Roman"/>
          <w:sz w:val="28"/>
          <w:szCs w:val="28"/>
        </w:rPr>
        <w:t>Статья 4</w:t>
      </w:r>
    </w:p>
    <w:p w14:paraId="5C019D5B" w14:textId="77777777" w:rsidR="004D165F" w:rsidRPr="00DC2DAD" w:rsidRDefault="004D165F" w:rsidP="002F0742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14:paraId="44FE8406" w14:textId="77777777" w:rsidR="004D165F" w:rsidRPr="00DC2DAD" w:rsidRDefault="004D165F" w:rsidP="002F0742">
      <w:pPr>
        <w:tabs>
          <w:tab w:val="left" w:pos="709"/>
        </w:tabs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1E77CE">
        <w:rPr>
          <w:rStyle w:val="tocnumber"/>
          <w:rFonts w:ascii="Times New Roman" w:hAnsi="Times New Roman"/>
          <w:sz w:val="28"/>
          <w:szCs w:val="28"/>
        </w:rPr>
        <w:t xml:space="preserve">14315,75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</w:t>
      </w:r>
      <w:r>
        <w:rPr>
          <w:rStyle w:val="tocnumber"/>
          <w:rFonts w:ascii="Times New Roman" w:hAnsi="Times New Roman"/>
          <w:sz w:val="28"/>
          <w:szCs w:val="28"/>
        </w:rPr>
        <w:t>;</w:t>
      </w:r>
    </w:p>
    <w:p w14:paraId="0A402532" w14:textId="77777777" w:rsidR="004D165F" w:rsidRPr="00DC2DAD" w:rsidRDefault="004D165F" w:rsidP="002F0742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14:paraId="59DFB406" w14:textId="77777777" w:rsidR="004D165F" w:rsidRPr="00DC2DAD" w:rsidRDefault="004D165F" w:rsidP="002F0742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1E77CE">
        <w:rPr>
          <w:rStyle w:val="tocnumber"/>
          <w:rFonts w:ascii="Times New Roman" w:hAnsi="Times New Roman"/>
          <w:sz w:val="28"/>
          <w:szCs w:val="28"/>
        </w:rPr>
        <w:t xml:space="preserve">19461,99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14:paraId="7DAA4A45" w14:textId="2D174317" w:rsidR="00E46C65" w:rsidRPr="002D4622" w:rsidRDefault="002F0742" w:rsidP="002F0742">
      <w:pPr>
        <w:tabs>
          <w:tab w:val="left" w:pos="709"/>
        </w:tabs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      </w:t>
      </w:r>
      <w:r w:rsidR="00E46C65" w:rsidRPr="002D4622">
        <w:rPr>
          <w:rStyle w:val="tocnumber"/>
          <w:rFonts w:ascii="Times New Roman" w:hAnsi="Times New Roman"/>
          <w:sz w:val="28"/>
          <w:szCs w:val="28"/>
        </w:rPr>
        <w:t xml:space="preserve">Статья </w:t>
      </w:r>
      <w:r w:rsidR="00665C00" w:rsidRPr="002D4622">
        <w:rPr>
          <w:rStyle w:val="tocnumber"/>
          <w:rFonts w:ascii="Times New Roman" w:hAnsi="Times New Roman"/>
          <w:sz w:val="28"/>
          <w:szCs w:val="28"/>
        </w:rPr>
        <w:t>9</w:t>
      </w:r>
    </w:p>
    <w:p w14:paraId="08F037EC" w14:textId="77777777" w:rsidR="00E46C65" w:rsidRPr="00DC2DAD" w:rsidRDefault="00E46C65" w:rsidP="002F0742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предоставляемых другим бюджетам бюджетной системы Российской Федерации:</w:t>
      </w:r>
    </w:p>
    <w:p w14:paraId="029E2025" w14:textId="77777777" w:rsidR="00E46C65" w:rsidRPr="00DC2DAD" w:rsidRDefault="00E46C65" w:rsidP="002F0742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345980">
        <w:rPr>
          <w:rStyle w:val="tocnumber"/>
          <w:rFonts w:ascii="Times New Roman" w:hAnsi="Times New Roman"/>
          <w:sz w:val="28"/>
          <w:szCs w:val="28"/>
        </w:rPr>
        <w:t>5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4D165F">
        <w:rPr>
          <w:rStyle w:val="tocnumber"/>
          <w:rFonts w:ascii="Times New Roman" w:hAnsi="Times New Roman"/>
          <w:sz w:val="28"/>
          <w:szCs w:val="28"/>
        </w:rPr>
        <w:t>297,20 т</w:t>
      </w:r>
      <w:r w:rsidRPr="00DC2DAD">
        <w:rPr>
          <w:rStyle w:val="tocnumber"/>
          <w:rFonts w:ascii="Times New Roman" w:hAnsi="Times New Roman"/>
          <w:sz w:val="28"/>
          <w:szCs w:val="28"/>
        </w:rPr>
        <w:t>ыс. рублей;</w:t>
      </w:r>
    </w:p>
    <w:p w14:paraId="0743E2E4" w14:textId="77777777" w:rsidR="003B6AAF" w:rsidRPr="002D4622" w:rsidRDefault="003B6AAF" w:rsidP="002F07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  <w:r w:rsidR="001909A0" w:rsidRPr="002D46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2640831" w14:textId="77777777" w:rsidR="003B6AAF" w:rsidRPr="00B247DF" w:rsidRDefault="00E16DA1" w:rsidP="002F07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в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 поселения средства на дорожное хозяйство (дорожные фонды):</w:t>
      </w:r>
    </w:p>
    <w:p w14:paraId="629B1595" w14:textId="3071EB28" w:rsidR="00E21F47" w:rsidRDefault="003B6AAF" w:rsidP="002F0742">
      <w:pPr>
        <w:tabs>
          <w:tab w:val="left" w:pos="709"/>
        </w:tabs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E19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в сумме   </w:t>
      </w:r>
      <w:r w:rsidR="000174A6">
        <w:rPr>
          <w:rFonts w:ascii="Times New Roman" w:eastAsia="Times New Roman" w:hAnsi="Times New Roman" w:cs="Times New Roman"/>
          <w:sz w:val="28"/>
          <w:szCs w:val="28"/>
          <w:lang w:eastAsia="ru-RU"/>
        </w:rPr>
        <w:t>15506,48</w:t>
      </w:r>
      <w:r w:rsidR="0071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F0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F47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14:paraId="7297E538" w14:textId="17E99086" w:rsidR="00E21F47" w:rsidRDefault="00E21F47" w:rsidP="002F074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A3A20">
        <w:rPr>
          <w:rStyle w:val="tocnumber"/>
          <w:rFonts w:ascii="Times New Roman" w:hAnsi="Times New Roman" w:cs="Times New Roman"/>
          <w:sz w:val="28"/>
          <w:szCs w:val="28"/>
        </w:rPr>
        <w:t>2.</w:t>
      </w:r>
      <w:r w:rsidRPr="00AA3A20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A20">
        <w:rPr>
          <w:rFonts w:ascii="Times New Roman" w:hAnsi="Times New Roman" w:cs="Times New Roman"/>
          <w:sz w:val="28"/>
          <w:szCs w:val="28"/>
        </w:rPr>
        <w:t>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 w:rsidR="0067085D">
        <w:rPr>
          <w:rFonts w:ascii="Times New Roman" w:hAnsi="Times New Roman" w:cs="Times New Roman"/>
          <w:sz w:val="28"/>
          <w:szCs w:val="28"/>
        </w:rPr>
        <w:t>2,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 w:rsidR="00B9470F">
        <w:rPr>
          <w:rFonts w:ascii="Times New Roman" w:hAnsi="Times New Roman" w:cs="Times New Roman"/>
          <w:sz w:val="28"/>
          <w:szCs w:val="28"/>
        </w:rPr>
        <w:t>5,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 w:rsidR="00B9470F">
        <w:rPr>
          <w:rFonts w:ascii="Times New Roman" w:hAnsi="Times New Roman" w:cs="Times New Roman"/>
          <w:sz w:val="28"/>
          <w:szCs w:val="28"/>
        </w:rPr>
        <w:t>7</w:t>
      </w:r>
      <w:r w:rsidRPr="00AA3A20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3A20">
        <w:rPr>
          <w:rFonts w:ascii="Times New Roman" w:hAnsi="Times New Roman" w:cs="Times New Roman"/>
          <w:sz w:val="28"/>
          <w:szCs w:val="28"/>
        </w:rPr>
        <w:t>.12.202</w:t>
      </w:r>
      <w:r w:rsidR="002F0742">
        <w:rPr>
          <w:rFonts w:ascii="Times New Roman" w:hAnsi="Times New Roman" w:cs="Times New Roman"/>
          <w:sz w:val="28"/>
          <w:szCs w:val="28"/>
        </w:rPr>
        <w:t>4</w:t>
      </w:r>
      <w:r w:rsidRPr="00AA3A20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244</w:t>
      </w:r>
      <w:r w:rsidRPr="00AA3A20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A20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>
        <w:rPr>
          <w:rFonts w:ascii="Times New Roman" w:hAnsi="Times New Roman" w:cs="Times New Roman"/>
          <w:sz w:val="28"/>
          <w:szCs w:val="28"/>
        </w:rPr>
        <w:t>6 и 2027</w:t>
      </w:r>
      <w:r w:rsidRPr="00AA3A20">
        <w:rPr>
          <w:rFonts w:ascii="Times New Roman" w:hAnsi="Times New Roman" w:cs="Times New Roman"/>
          <w:sz w:val="28"/>
          <w:szCs w:val="28"/>
        </w:rPr>
        <w:t xml:space="preserve"> годов» согласно приложениям №1,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 w:rsidRPr="00AA3A20">
        <w:rPr>
          <w:rFonts w:ascii="Times New Roman" w:hAnsi="Times New Roman" w:cs="Times New Roman"/>
          <w:sz w:val="28"/>
          <w:szCs w:val="28"/>
        </w:rPr>
        <w:t>2,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 w:rsidRPr="00AA3A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085D">
        <w:rPr>
          <w:rFonts w:ascii="Times New Roman" w:hAnsi="Times New Roman" w:cs="Times New Roman"/>
          <w:sz w:val="28"/>
          <w:szCs w:val="28"/>
        </w:rPr>
        <w:t>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 w:rsidR="0067085D">
        <w:rPr>
          <w:rFonts w:ascii="Times New Roman" w:hAnsi="Times New Roman" w:cs="Times New Roman"/>
          <w:sz w:val="28"/>
          <w:szCs w:val="28"/>
        </w:rPr>
        <w:t>5,</w:t>
      </w:r>
      <w:r w:rsidR="002F0742">
        <w:rPr>
          <w:rFonts w:ascii="Times New Roman" w:hAnsi="Times New Roman" w:cs="Times New Roman"/>
          <w:sz w:val="28"/>
          <w:szCs w:val="28"/>
        </w:rPr>
        <w:t xml:space="preserve"> </w:t>
      </w:r>
      <w:r w:rsidR="0067085D">
        <w:rPr>
          <w:rFonts w:ascii="Times New Roman" w:hAnsi="Times New Roman" w:cs="Times New Roman"/>
          <w:sz w:val="28"/>
          <w:szCs w:val="28"/>
        </w:rPr>
        <w:t>6</w:t>
      </w:r>
      <w:r w:rsidRPr="00AA3A2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58BFF33" w14:textId="4B5CBF9B" w:rsidR="00C34721" w:rsidRPr="00AA3A20" w:rsidRDefault="00E21F47" w:rsidP="002F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DAD">
        <w:rPr>
          <w:rFonts w:ascii="Times New Roman" w:hAnsi="Times New Roman"/>
          <w:sz w:val="28"/>
          <w:szCs w:val="28"/>
        </w:rPr>
        <w:t xml:space="preserve">         </w:t>
      </w:r>
      <w:r w:rsidR="00C34721">
        <w:rPr>
          <w:rFonts w:ascii="Times New Roman" w:hAnsi="Times New Roman" w:cs="Times New Roman"/>
          <w:sz w:val="28"/>
          <w:szCs w:val="28"/>
        </w:rPr>
        <w:t xml:space="preserve"> </w:t>
      </w:r>
      <w:r w:rsidR="00C34721" w:rsidRPr="00AA3A20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="00C34721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14:paraId="36C9F289" w14:textId="77777777" w:rsidR="00C34721" w:rsidRPr="00AA3A20" w:rsidRDefault="00C34721" w:rsidP="00C3517A">
      <w:pPr>
        <w:spacing w:after="0" w:line="24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AA3A20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14:paraId="7C6A55A5" w14:textId="77777777" w:rsidR="00C34721" w:rsidRPr="00AA3A20" w:rsidRDefault="00C34721" w:rsidP="00C35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B83B5" w14:textId="2CB54128" w:rsidR="003B6AAF" w:rsidRPr="00B247DF" w:rsidRDefault="003B6AAF" w:rsidP="00C3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2F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</w:p>
    <w:p w14:paraId="2AD890D2" w14:textId="77777777" w:rsidR="003B6AAF" w:rsidRPr="00B247DF" w:rsidRDefault="003B6AAF" w:rsidP="00C3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88880" w14:textId="77777777" w:rsidR="00A57794" w:rsidRDefault="003B6AAF" w:rsidP="00C3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A5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D989E5" w14:textId="7527A994" w:rsidR="00594C81" w:rsidRPr="00B247DF" w:rsidRDefault="00A57794" w:rsidP="00C3517A">
      <w:pPr>
        <w:spacing w:after="0" w:line="240" w:lineRule="auto"/>
      </w:pPr>
      <w:r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B6AAF" w:rsidRPr="00B2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2F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B247DF" w:rsidSect="002F0742">
      <w:headerReference w:type="default" r:id="rId8"/>
      <w:pgSz w:w="11907" w:h="16840" w:code="9"/>
      <w:pgMar w:top="794" w:right="737" w:bottom="794" w:left="147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32CAA" w14:textId="77777777" w:rsidR="00D40492" w:rsidRDefault="00D40492">
      <w:pPr>
        <w:spacing w:after="0" w:line="240" w:lineRule="auto"/>
      </w:pPr>
      <w:r>
        <w:separator/>
      </w:r>
    </w:p>
  </w:endnote>
  <w:endnote w:type="continuationSeparator" w:id="0">
    <w:p w14:paraId="03C043A5" w14:textId="77777777" w:rsidR="00D40492" w:rsidRDefault="00D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F9189" w14:textId="77777777" w:rsidR="00D40492" w:rsidRDefault="00D40492">
      <w:pPr>
        <w:spacing w:after="0" w:line="240" w:lineRule="auto"/>
      </w:pPr>
      <w:r>
        <w:separator/>
      </w:r>
    </w:p>
  </w:footnote>
  <w:footnote w:type="continuationSeparator" w:id="0">
    <w:p w14:paraId="4633D641" w14:textId="77777777" w:rsidR="00D40492" w:rsidRDefault="00D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0896233"/>
      <w:docPartObj>
        <w:docPartGallery w:val="Page Numbers (Top of Page)"/>
        <w:docPartUnique/>
      </w:docPartObj>
    </w:sdtPr>
    <w:sdtContent>
      <w:p w14:paraId="196764C8" w14:textId="33D975FB" w:rsidR="002F0742" w:rsidRDefault="002F07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D26AAF" w14:textId="77777777" w:rsidR="0051175E" w:rsidRDefault="00D40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35F"/>
    <w:rsid w:val="000174A6"/>
    <w:rsid w:val="000226FE"/>
    <w:rsid w:val="000571AB"/>
    <w:rsid w:val="0006740C"/>
    <w:rsid w:val="00087691"/>
    <w:rsid w:val="00097754"/>
    <w:rsid w:val="000C67E1"/>
    <w:rsid w:val="000F3BA8"/>
    <w:rsid w:val="001006B1"/>
    <w:rsid w:val="00134DB4"/>
    <w:rsid w:val="00142523"/>
    <w:rsid w:val="00174B77"/>
    <w:rsid w:val="001865B7"/>
    <w:rsid w:val="00187466"/>
    <w:rsid w:val="001909A0"/>
    <w:rsid w:val="001E77CE"/>
    <w:rsid w:val="001F10B0"/>
    <w:rsid w:val="00223246"/>
    <w:rsid w:val="00230B31"/>
    <w:rsid w:val="0024079E"/>
    <w:rsid w:val="002D00AD"/>
    <w:rsid w:val="002D4622"/>
    <w:rsid w:val="002F0742"/>
    <w:rsid w:val="00305565"/>
    <w:rsid w:val="003069B5"/>
    <w:rsid w:val="0031713B"/>
    <w:rsid w:val="0033356F"/>
    <w:rsid w:val="00345980"/>
    <w:rsid w:val="00352FD8"/>
    <w:rsid w:val="0039079B"/>
    <w:rsid w:val="003B6AAF"/>
    <w:rsid w:val="00405AEB"/>
    <w:rsid w:val="004401B5"/>
    <w:rsid w:val="004623FD"/>
    <w:rsid w:val="00465703"/>
    <w:rsid w:val="00482F62"/>
    <w:rsid w:val="0048673B"/>
    <w:rsid w:val="004B4F64"/>
    <w:rsid w:val="004B5703"/>
    <w:rsid w:val="004D165F"/>
    <w:rsid w:val="0051433F"/>
    <w:rsid w:val="00527FC0"/>
    <w:rsid w:val="00557ADC"/>
    <w:rsid w:val="00594C81"/>
    <w:rsid w:val="005969E8"/>
    <w:rsid w:val="005E0B50"/>
    <w:rsid w:val="005E1945"/>
    <w:rsid w:val="00614E5E"/>
    <w:rsid w:val="0065535F"/>
    <w:rsid w:val="00665C00"/>
    <w:rsid w:val="0067085D"/>
    <w:rsid w:val="006B0AC0"/>
    <w:rsid w:val="00714CB7"/>
    <w:rsid w:val="007277A4"/>
    <w:rsid w:val="00734E03"/>
    <w:rsid w:val="00740BF6"/>
    <w:rsid w:val="0076533F"/>
    <w:rsid w:val="007711A7"/>
    <w:rsid w:val="00797B21"/>
    <w:rsid w:val="007B429B"/>
    <w:rsid w:val="007D3024"/>
    <w:rsid w:val="007E7500"/>
    <w:rsid w:val="008118C9"/>
    <w:rsid w:val="0081451B"/>
    <w:rsid w:val="008814DB"/>
    <w:rsid w:val="00885004"/>
    <w:rsid w:val="008D7A80"/>
    <w:rsid w:val="008E6DE9"/>
    <w:rsid w:val="0090624F"/>
    <w:rsid w:val="00933B11"/>
    <w:rsid w:val="00937D50"/>
    <w:rsid w:val="009411BD"/>
    <w:rsid w:val="0095200B"/>
    <w:rsid w:val="009A7F20"/>
    <w:rsid w:val="009B4DAF"/>
    <w:rsid w:val="009D0439"/>
    <w:rsid w:val="009D2DE8"/>
    <w:rsid w:val="009F25F6"/>
    <w:rsid w:val="00A26AC0"/>
    <w:rsid w:val="00A57794"/>
    <w:rsid w:val="00A8432A"/>
    <w:rsid w:val="00A91C7E"/>
    <w:rsid w:val="00AA67D1"/>
    <w:rsid w:val="00AE24A6"/>
    <w:rsid w:val="00B02707"/>
    <w:rsid w:val="00B247DF"/>
    <w:rsid w:val="00B36DB4"/>
    <w:rsid w:val="00B43D3E"/>
    <w:rsid w:val="00B64E10"/>
    <w:rsid w:val="00B771BD"/>
    <w:rsid w:val="00B9330E"/>
    <w:rsid w:val="00B9470F"/>
    <w:rsid w:val="00BF38AD"/>
    <w:rsid w:val="00C34721"/>
    <w:rsid w:val="00C3517A"/>
    <w:rsid w:val="00C47610"/>
    <w:rsid w:val="00C5256E"/>
    <w:rsid w:val="00C674BE"/>
    <w:rsid w:val="00C90AF3"/>
    <w:rsid w:val="00CA2C76"/>
    <w:rsid w:val="00CD2F99"/>
    <w:rsid w:val="00D35085"/>
    <w:rsid w:val="00D40492"/>
    <w:rsid w:val="00D67282"/>
    <w:rsid w:val="00DB663B"/>
    <w:rsid w:val="00DC181D"/>
    <w:rsid w:val="00DD7DCE"/>
    <w:rsid w:val="00DF7E22"/>
    <w:rsid w:val="00E159F9"/>
    <w:rsid w:val="00E16DA1"/>
    <w:rsid w:val="00E21F47"/>
    <w:rsid w:val="00E35D8C"/>
    <w:rsid w:val="00E46494"/>
    <w:rsid w:val="00E46C65"/>
    <w:rsid w:val="00E53A38"/>
    <w:rsid w:val="00E73AB5"/>
    <w:rsid w:val="00E765AB"/>
    <w:rsid w:val="00E82C71"/>
    <w:rsid w:val="00E94470"/>
    <w:rsid w:val="00EA6F78"/>
    <w:rsid w:val="00EB11B4"/>
    <w:rsid w:val="00EC1FCB"/>
    <w:rsid w:val="00EC5F81"/>
    <w:rsid w:val="00ED6610"/>
    <w:rsid w:val="00F4017D"/>
    <w:rsid w:val="00F5387C"/>
    <w:rsid w:val="00FC09D4"/>
    <w:rsid w:val="00FC72CA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07A6"/>
  <w15:docId w15:val="{151847A6-B37D-44B5-AA91-14A990DE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  <w:style w:type="paragraph" w:styleId="aa">
    <w:name w:val="footer"/>
    <w:basedOn w:val="a"/>
    <w:link w:val="ab"/>
    <w:uiPriority w:val="99"/>
    <w:unhideWhenUsed/>
    <w:rsid w:val="002F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BFB2-740A-41AF-905B-F90FC60D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97</cp:revision>
  <cp:lastPrinted>2025-01-17T09:51:00Z</cp:lastPrinted>
  <dcterms:created xsi:type="dcterms:W3CDTF">2019-11-13T06:52:00Z</dcterms:created>
  <dcterms:modified xsi:type="dcterms:W3CDTF">2025-01-17T09:51:00Z</dcterms:modified>
</cp:coreProperties>
</file>