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D8" w:rsidRPr="003379D8" w:rsidRDefault="003379D8" w:rsidP="003379D8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3379D8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Осенние палы сухой травы</w:t>
      </w:r>
    </w:p>
    <w:p w:rsidR="003379D8" w:rsidRPr="003379D8" w:rsidRDefault="005B0796" w:rsidP="003379D8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4" w:tgtFrame="_blank" w:tooltip="Смотреть оригинал фото на сайте: www.sokolinfo.ru" w:history="1"/>
    </w:p>
    <w:p w:rsidR="003379D8" w:rsidRDefault="003379D8" w:rsidP="003379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единственным источником </w:t>
      </w:r>
      <w:hyperlink r:id="rId5" w:tooltip="палов" w:history="1">
        <w:r w:rsidRPr="003379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палов</w:t>
        </w:r>
      </w:hyperlink>
      <w:r w:rsidRPr="003379D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сухой травы является человек. В большинстве случаев сухую траву, стерню и </w:t>
      </w:r>
      <w:hyperlink r:id="rId6" w:tooltip="тростник" w:history="1">
        <w:r w:rsidRPr="003379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тростник</w:t>
        </w:r>
      </w:hyperlink>
      <w:r w:rsidRPr="003379D8">
        <w:rPr>
          <w:rFonts w:ascii="Times New Roman" w:eastAsia="Times New Roman" w:hAnsi="Times New Roman" w:cs="Times New Roman"/>
          <w:sz w:val="28"/>
          <w:szCs w:val="28"/>
          <w:lang w:eastAsia="ru-RU"/>
        </w:rPr>
        <w:t> жгут, руководствуясь мифами о пользе выжиганий старой травы. Случается, что травяные палы возникают и по естественным причинам от молний, но в общем количестве травяных палов их доля крайне мала.</w:t>
      </w:r>
    </w:p>
    <w:p w:rsidR="005B0796" w:rsidRPr="003379D8" w:rsidRDefault="005B0796" w:rsidP="005B079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1047D8" wp14:editId="1CAA7CFF">
            <wp:extent cx="4772890" cy="2698115"/>
            <wp:effectExtent l="0" t="0" r="8890" b="6985"/>
            <wp:docPr id="1" name="Рисунок 1" descr="http://vdpokam.ru/images/materials/0420/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dpokam.ru/images/materials/0420/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338" cy="270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9D8" w:rsidRDefault="003379D8" w:rsidP="003379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поджигание сухой травы несёт гораздо больше вреда, чем пользы. Гибнут мхи, кустарники, а также молодые деревца. После пала заметно снижается плодородие почвы, пропадает вся её полезная микрофлора, в том числе и та, которая помогает растениям противостоять болезням. Травяной пал - это настоящее стихийное бедствие. И всему виной – опасная и неразумная традиция поджигать осенью сухую траву на полях: «как хорошо, быстро убрали старую траву и удобрили почву золой». Это не так. Из-за травяных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 выгорают леса и лесополосы</w:t>
      </w:r>
      <w:r w:rsidRPr="0033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огне гибнут птицы и птичьи гнезда, мелкие млекопитающие, беспозвоночные и микроорганизмы. Восстанавливаться от таких потерь территория будет очень долго. Неконтролируемый пал легко может стать лесным или торфяным пожаром, добраться до населенного пункта, стать причиной отравления дымом, что </w:t>
      </w:r>
      <w:r w:rsidRPr="00337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 опасно для детей и людей с больным сердцем или страдающих астмой. За короткое время травяные палы охватывают огромные площади. Травяной пал – это такой же пожар, как и любой другой. А пожар проще предотвратить, чем потушить!</w:t>
      </w:r>
    </w:p>
    <w:p w:rsidR="005B0796" w:rsidRDefault="005B0796" w:rsidP="003379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E27CE5" wp14:editId="47215699">
            <wp:extent cx="5940425" cy="3928867"/>
            <wp:effectExtent l="0" t="0" r="3175" b="0"/>
            <wp:docPr id="4" name="Рисунок 4" descr="http://bogorodsky-okrug.ru/files/image/19/08/92/lg!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gorodsky-okrug.ru/files/image/19/08/92/lg!e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9D8" w:rsidRPr="003379D8" w:rsidRDefault="003379D8" w:rsidP="00337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7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ОСТОРОЖНЫ С ОГНЕМ! ВАША БЕЗОПАСНОСТЬ ЗАВИСИТ ОТ ВАС!</w:t>
      </w:r>
    </w:p>
    <w:p w:rsidR="004B410F" w:rsidRDefault="004B410F"/>
    <w:sectPr w:rsidR="004B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1D"/>
    <w:rsid w:val="003379D8"/>
    <w:rsid w:val="004B410F"/>
    <w:rsid w:val="005B0796"/>
    <w:rsid w:val="00D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26669-9368-4FF9-BB61-BF1C4674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kolvologda.bezformata.com/word/trostnika/28612/" TargetMode="External"/><Relationship Id="rId5" Type="http://schemas.openxmlformats.org/officeDocument/2006/relationships/hyperlink" Target="https://sokolvologda.bezformata.com/word/pala/1200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okolinfo.ru/sites/default/files/styles/adaptive/public/news/2020/osennie_paly_suhoi_travy.jpg?itok=eTWHQC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Галиахметов Тагир</dc:creator>
  <cp:keywords/>
  <dc:description/>
  <cp:lastModifiedBy>Галиахметов Тагир</cp:lastModifiedBy>
  <cp:revision>3</cp:revision>
  <dcterms:created xsi:type="dcterms:W3CDTF">2020-09-07T05:27:00Z</dcterms:created>
  <dcterms:modified xsi:type="dcterms:W3CDTF">2020-09-07T05:34:00Z</dcterms:modified>
</cp:coreProperties>
</file>