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53" w:rsidRPr="00BF7953" w:rsidRDefault="00BF7953" w:rsidP="00BF7953">
      <w:pPr>
        <w:shd w:val="clear" w:color="auto" w:fill="FFFFFF"/>
        <w:spacing w:after="450" w:line="540" w:lineRule="atLeast"/>
        <w:jc w:val="center"/>
        <w:textAlignment w:val="baseline"/>
        <w:outlineLvl w:val="0"/>
        <w:rPr>
          <w:rFonts w:ascii="Times New Roman" w:eastAsia="Times New Roman" w:hAnsi="Times New Roman" w:cs="Times New Roman"/>
          <w:color w:val="3B4256"/>
          <w:spacing w:val="-6"/>
          <w:kern w:val="36"/>
          <w:sz w:val="48"/>
          <w:szCs w:val="48"/>
          <w:lang w:eastAsia="ru-RU"/>
        </w:rPr>
      </w:pPr>
      <w:r w:rsidRPr="00BF7953">
        <w:rPr>
          <w:rFonts w:ascii="Times New Roman" w:eastAsia="Times New Roman" w:hAnsi="Times New Roman" w:cs="Times New Roman"/>
          <w:color w:val="3B4256"/>
          <w:spacing w:val="-6"/>
          <w:kern w:val="36"/>
          <w:sz w:val="48"/>
          <w:szCs w:val="48"/>
          <w:lang w:eastAsia="ru-RU"/>
        </w:rPr>
        <w:t>Соблюдайте правила пожарной безопасности при эксплуатации бани</w:t>
      </w:r>
    </w:p>
    <w:p w:rsidR="00BF7953" w:rsidRPr="00BF7953" w:rsidRDefault="00BF7953" w:rsidP="00BF7953">
      <w:pPr>
        <w:shd w:val="clear" w:color="auto" w:fill="FFFFFF"/>
        <w:spacing w:line="390" w:lineRule="atLeast"/>
        <w:textAlignment w:val="baseline"/>
        <w:rPr>
          <w:rFonts w:ascii="Arial" w:eastAsia="Times New Roman" w:hAnsi="Arial" w:cs="Arial"/>
          <w:color w:val="3B4256"/>
          <w:sz w:val="24"/>
          <w:szCs w:val="24"/>
          <w:lang w:eastAsia="ru-RU"/>
        </w:rPr>
      </w:pPr>
      <w:r w:rsidRPr="00BF7953">
        <w:rPr>
          <w:rFonts w:ascii="Arial" w:eastAsia="Times New Roman" w:hAnsi="Arial" w:cs="Arial"/>
          <w:noProof/>
          <w:color w:val="276CC3"/>
          <w:sz w:val="24"/>
          <w:szCs w:val="24"/>
          <w:bdr w:val="none" w:sz="0" w:space="0" w:color="auto" w:frame="1"/>
          <w:shd w:val="clear" w:color="auto" w:fill="F4F7FB"/>
          <w:lang w:eastAsia="ru-RU"/>
        </w:rPr>
        <w:drawing>
          <wp:inline distT="0" distB="0" distL="0" distR="0" wp14:anchorId="421B4A96" wp14:editId="2A61BD98">
            <wp:extent cx="4091940" cy="2705100"/>
            <wp:effectExtent l="0" t="0" r="3810" b="0"/>
            <wp:docPr id="1" name="Рисунок 1" descr="Соблюдайте правила пожарной безопасности при эксплуатации бан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людайте правила пожарной безопасности при эксплуатации бани">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1940" cy="2705100"/>
                    </a:xfrm>
                    <a:prstGeom prst="rect">
                      <a:avLst/>
                    </a:prstGeom>
                    <a:noFill/>
                    <a:ln>
                      <a:noFill/>
                    </a:ln>
                  </pic:spPr>
                </pic:pic>
              </a:graphicData>
            </a:graphic>
          </wp:inline>
        </w:drawing>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Pr>
          <w:rFonts w:ascii="Arial" w:eastAsia="Times New Roman" w:hAnsi="Arial" w:cs="Arial"/>
          <w:color w:val="3B4256"/>
          <w:sz w:val="24"/>
          <w:szCs w:val="24"/>
          <w:lang w:eastAsia="ru-RU"/>
        </w:rPr>
        <w:tab/>
      </w:r>
      <w:r w:rsidRPr="00BF7953">
        <w:rPr>
          <w:rFonts w:ascii="Times New Roman" w:eastAsia="Times New Roman" w:hAnsi="Times New Roman" w:cs="Times New Roman"/>
          <w:color w:val="3B4256"/>
          <w:sz w:val="28"/>
          <w:szCs w:val="28"/>
          <w:lang w:eastAsia="ru-RU"/>
        </w:rPr>
        <w:t>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xml:space="preserve">· Необходимо позаботиться о том, чтобы деревянные, а значит </w:t>
      </w:r>
      <w:proofErr w:type="spellStart"/>
      <w:r w:rsidRPr="00BF7953">
        <w:rPr>
          <w:rFonts w:ascii="Times New Roman" w:eastAsia="Times New Roman" w:hAnsi="Times New Roman" w:cs="Times New Roman"/>
          <w:color w:val="3B4256"/>
          <w:sz w:val="28"/>
          <w:szCs w:val="28"/>
          <w:lang w:eastAsia="ru-RU"/>
        </w:rPr>
        <w:t>легковозгараемые</w:t>
      </w:r>
      <w:proofErr w:type="spellEnd"/>
      <w:r w:rsidRPr="00BF7953">
        <w:rPr>
          <w:rFonts w:ascii="Times New Roman" w:eastAsia="Times New Roman" w:hAnsi="Times New Roman" w:cs="Times New Roman"/>
          <w:color w:val="3B4256"/>
          <w:sz w:val="28"/>
          <w:szCs w:val="28"/>
          <w:lang w:eastAsia="ru-RU"/>
        </w:rPr>
        <w:t xml:space="preserve"> части бани, были изолированы или удалены на значительное расстояние от горячих частей печи и дымохода. Для изоляции может служить или несгораемый </w:t>
      </w:r>
      <w:proofErr w:type="gramStart"/>
      <w:r w:rsidRPr="00BF7953">
        <w:rPr>
          <w:rFonts w:ascii="Times New Roman" w:eastAsia="Times New Roman" w:hAnsi="Times New Roman" w:cs="Times New Roman"/>
          <w:color w:val="3B4256"/>
          <w:sz w:val="28"/>
          <w:szCs w:val="28"/>
          <w:lang w:eastAsia="ru-RU"/>
        </w:rPr>
        <w:t>материал</w:t>
      </w:r>
      <w:proofErr w:type="gramEnd"/>
      <w:r w:rsidRPr="00BF7953">
        <w:rPr>
          <w:rFonts w:ascii="Times New Roman" w:eastAsia="Times New Roman" w:hAnsi="Times New Roman" w:cs="Times New Roman"/>
          <w:color w:val="3B4256"/>
          <w:sz w:val="28"/>
          <w:szCs w:val="28"/>
          <w:lang w:eastAsia="ru-RU"/>
        </w:rPr>
        <w:t xml:space="preserve"> или материал с низкой теплопроводностью.</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xml:space="preserve">· </w:t>
      </w:r>
      <w:proofErr w:type="gramStart"/>
      <w:r w:rsidRPr="00BF7953">
        <w:rPr>
          <w:rFonts w:ascii="Times New Roman" w:eastAsia="Times New Roman" w:hAnsi="Times New Roman" w:cs="Times New Roman"/>
          <w:color w:val="3B4256"/>
          <w:sz w:val="28"/>
          <w:szCs w:val="28"/>
          <w:lang w:eastAsia="ru-RU"/>
        </w:rPr>
        <w:t>В</w:t>
      </w:r>
      <w:proofErr w:type="gramEnd"/>
      <w:r w:rsidRPr="00BF7953">
        <w:rPr>
          <w:rFonts w:ascii="Times New Roman" w:eastAsia="Times New Roman" w:hAnsi="Times New Roman" w:cs="Times New Roman"/>
          <w:color w:val="3B4256"/>
          <w:sz w:val="28"/>
          <w:szCs w:val="28"/>
          <w:lang w:eastAsia="ru-RU"/>
        </w:rPr>
        <w:t xml:space="preserve"> случае если у толстостенной печи-каменки сгораемое основание, то расстояние от пола до дна зольника должно составлять не менее 13 - 15 см, а </w:t>
      </w:r>
      <w:r w:rsidRPr="00BF7953">
        <w:rPr>
          <w:rFonts w:ascii="Times New Roman" w:eastAsia="Times New Roman" w:hAnsi="Times New Roman" w:cs="Times New Roman"/>
          <w:color w:val="3B4256"/>
          <w:sz w:val="28"/>
          <w:szCs w:val="28"/>
          <w:lang w:eastAsia="ru-RU"/>
        </w:rPr>
        <w:lastRenderedPageBreak/>
        <w:t xml:space="preserve">до дна </w:t>
      </w:r>
      <w:proofErr w:type="spellStart"/>
      <w:r w:rsidRPr="00BF7953">
        <w:rPr>
          <w:rFonts w:ascii="Times New Roman" w:eastAsia="Times New Roman" w:hAnsi="Times New Roman" w:cs="Times New Roman"/>
          <w:color w:val="3B4256"/>
          <w:sz w:val="28"/>
          <w:szCs w:val="28"/>
          <w:lang w:eastAsia="ru-RU"/>
        </w:rPr>
        <w:t>дымооборотов</w:t>
      </w:r>
      <w:proofErr w:type="spellEnd"/>
      <w:r w:rsidRPr="00BF7953">
        <w:rPr>
          <w:rFonts w:ascii="Times New Roman" w:eastAsia="Times New Roman" w:hAnsi="Times New Roman" w:cs="Times New Roman"/>
          <w:color w:val="3B4256"/>
          <w:sz w:val="28"/>
          <w:szCs w:val="28"/>
          <w:lang w:eastAsia="ru-RU"/>
        </w:rPr>
        <w:t xml:space="preserve"> - 22 - 24 см. Если же основание несгораемое, дно зольника и все </w:t>
      </w:r>
      <w:proofErr w:type="spellStart"/>
      <w:r w:rsidRPr="00BF7953">
        <w:rPr>
          <w:rFonts w:ascii="Times New Roman" w:eastAsia="Times New Roman" w:hAnsi="Times New Roman" w:cs="Times New Roman"/>
          <w:color w:val="3B4256"/>
          <w:sz w:val="28"/>
          <w:szCs w:val="28"/>
          <w:lang w:eastAsia="ru-RU"/>
        </w:rPr>
        <w:t>дымообороты</w:t>
      </w:r>
      <w:proofErr w:type="spellEnd"/>
      <w:r w:rsidRPr="00BF7953">
        <w:rPr>
          <w:rFonts w:ascii="Times New Roman" w:eastAsia="Times New Roman" w:hAnsi="Times New Roman" w:cs="Times New Roman"/>
          <w:color w:val="3B4256"/>
          <w:sz w:val="28"/>
          <w:szCs w:val="28"/>
          <w:lang w:eastAsia="ru-RU"/>
        </w:rPr>
        <w:t xml:space="preserve"> могут находиться на уровне пола.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Печи из металла следует устанавливать на основании из двух рядов кирпичей. Под кирпичами должен находиться двойной слой, пропитанного глиняным раствором войлока.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Чтобы защитить пол от возгорания и от выпавших углей, на полу у топочной дверцы нужно прибить металлический лист.</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rsidRPr="00BF7953">
        <w:rPr>
          <w:rFonts w:ascii="Times New Roman" w:eastAsia="Times New Roman" w:hAnsi="Times New Roman" w:cs="Times New Roman"/>
          <w:color w:val="3B4256"/>
          <w:sz w:val="28"/>
          <w:szCs w:val="28"/>
          <w:lang w:eastAsia="ru-RU"/>
        </w:rPr>
        <w:t>дымооборотом</w:t>
      </w:r>
      <w:proofErr w:type="spellEnd"/>
      <w:r w:rsidRPr="00BF7953">
        <w:rPr>
          <w:rFonts w:ascii="Times New Roman" w:eastAsia="Times New Roman" w:hAnsi="Times New Roman" w:cs="Times New Roman"/>
          <w:color w:val="3B4256"/>
          <w:sz w:val="28"/>
          <w:szCs w:val="28"/>
          <w:lang w:eastAsia="ru-RU"/>
        </w:rPr>
        <w:t xml:space="preserve"> и стеной около 20 -25 см.</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Верхние перекрытия теплоемкой печи должны находиться в 30 -35 см от сгораемого потолка, если масса печи более 700 кг и в 40-45 см, если масса меньше.</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Места соприкосновения крыши (любые виды покрытия) с трубой нужно защитить дымовым воротником из кровельной стали.</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Пожарная безопасность при топке печей дровами и другими видами твердого топлива.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xml:space="preserve">Соблюдение противопожарной безопасности при топке печей чрезвычайно важно, так как почти половина всех пожаров в домах, имеющих печное </w:t>
      </w:r>
      <w:r w:rsidRPr="00BF7953">
        <w:rPr>
          <w:rFonts w:ascii="Times New Roman" w:eastAsia="Times New Roman" w:hAnsi="Times New Roman" w:cs="Times New Roman"/>
          <w:color w:val="3B4256"/>
          <w:sz w:val="28"/>
          <w:szCs w:val="28"/>
          <w:lang w:eastAsia="ru-RU"/>
        </w:rPr>
        <w:lastRenderedPageBreak/>
        <w:t>отопление, происходит из-за неисправности печей и дымоходов, а также их неправильной эксплуатации.</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 xml:space="preserve">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же, не защищенные от возгорания, должны находиться от внутренних поверхностей кирпичных печей и дымоходов на расстоянии не меньше 38 см, а у металлических </w:t>
      </w:r>
      <w:proofErr w:type="spellStart"/>
      <w:r w:rsidRPr="00BF7953">
        <w:rPr>
          <w:rFonts w:ascii="Times New Roman" w:eastAsia="Times New Roman" w:hAnsi="Times New Roman" w:cs="Times New Roman"/>
          <w:color w:val="3B4256"/>
          <w:sz w:val="28"/>
          <w:szCs w:val="28"/>
          <w:lang w:eastAsia="ru-RU"/>
        </w:rPr>
        <w:t>нефутерованных</w:t>
      </w:r>
      <w:proofErr w:type="spellEnd"/>
      <w:r w:rsidRPr="00BF7953">
        <w:rPr>
          <w:rFonts w:ascii="Times New Roman" w:eastAsia="Times New Roman" w:hAnsi="Times New Roman" w:cs="Times New Roman"/>
          <w:color w:val="3B4256"/>
          <w:sz w:val="28"/>
          <w:szCs w:val="28"/>
          <w:lang w:eastAsia="ru-RU"/>
        </w:rPr>
        <w:t xml:space="preserve"> печей - на расстоянии не менее одного метра.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Верхнее перекрытие печи делается не менее чем из трех слоев кладки.</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Сгораемые конструкции крыши (стропила, обрешётка) не должны находиться ближе 13 см, а сгораемая кровля - ближе 26 см от наружной поверхности дымовых труб из кирпича. В случае использования металлических дымовых труб, разделка выполняется в виде песочницы.</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Для защиты от возгорания пола от случайно выпавших из топки углей, перед топочными дверцами настилают лист кровельного железа.</w:t>
      </w:r>
    </w:p>
    <w:p w:rsidR="00BF7953" w:rsidRPr="00BF7953" w:rsidRDefault="00BF7953" w:rsidP="00BF7953">
      <w:pPr>
        <w:shd w:val="clear" w:color="auto" w:fill="FFFFFF"/>
        <w:spacing w:after="300" w:line="390" w:lineRule="atLeast"/>
        <w:jc w:val="both"/>
        <w:textAlignment w:val="baseline"/>
        <w:rPr>
          <w:rFonts w:ascii="Times New Roman" w:eastAsia="Times New Roman" w:hAnsi="Times New Roman" w:cs="Times New Roman"/>
          <w:color w:val="3B4256"/>
          <w:sz w:val="28"/>
          <w:szCs w:val="28"/>
          <w:lang w:eastAsia="ru-RU"/>
        </w:rPr>
      </w:pPr>
      <w:r w:rsidRPr="00BF7953">
        <w:rPr>
          <w:rFonts w:ascii="Times New Roman" w:eastAsia="Times New Roman" w:hAnsi="Times New Roman" w:cs="Times New Roman"/>
          <w:color w:val="3B4256"/>
          <w:sz w:val="28"/>
          <w:szCs w:val="28"/>
          <w:lang w:eastAsia="ru-RU"/>
        </w:rPr>
        <w:t>Стояк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 стояка.</w:t>
      </w:r>
    </w:p>
    <w:p w:rsidR="00BF7953" w:rsidRPr="00BF7953" w:rsidRDefault="00BF7953" w:rsidP="00BF7953">
      <w:pPr>
        <w:shd w:val="clear" w:color="auto" w:fill="FFFFFF"/>
        <w:spacing w:line="390" w:lineRule="atLeast"/>
        <w:jc w:val="center"/>
        <w:textAlignment w:val="baseline"/>
        <w:rPr>
          <w:rFonts w:ascii="Times New Roman" w:eastAsia="Times New Roman" w:hAnsi="Times New Roman" w:cs="Times New Roman"/>
          <w:b/>
          <w:color w:val="3B4256"/>
          <w:sz w:val="28"/>
          <w:szCs w:val="28"/>
          <w:lang w:eastAsia="ru-RU"/>
        </w:rPr>
      </w:pPr>
      <w:r w:rsidRPr="00BF7953">
        <w:rPr>
          <w:rFonts w:ascii="Times New Roman" w:eastAsia="Times New Roman" w:hAnsi="Times New Roman" w:cs="Times New Roman"/>
          <w:b/>
          <w:color w:val="3B4256"/>
          <w:sz w:val="28"/>
          <w:szCs w:val="28"/>
          <w:lang w:eastAsia="ru-RU"/>
        </w:rPr>
        <w:t>БЕРЕГИТЕ СЕБЯ И СВОИХ БЛИЗКИХ!</w:t>
      </w:r>
    </w:p>
    <w:p w:rsidR="00C463FD" w:rsidRDefault="00C463FD">
      <w:bookmarkStart w:id="0" w:name="_GoBack"/>
      <w:bookmarkEnd w:id="0"/>
    </w:p>
    <w:sectPr w:rsidR="00C46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A4"/>
    <w:rsid w:val="000663A4"/>
    <w:rsid w:val="00BF7953"/>
    <w:rsid w:val="00C4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1616B-1299-4415-B683-33F85C68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60271">
      <w:bodyDiv w:val="1"/>
      <w:marLeft w:val="0"/>
      <w:marRight w:val="0"/>
      <w:marTop w:val="0"/>
      <w:marBottom w:val="0"/>
      <w:divBdr>
        <w:top w:val="none" w:sz="0" w:space="0" w:color="auto"/>
        <w:left w:val="none" w:sz="0" w:space="0" w:color="auto"/>
        <w:bottom w:val="none" w:sz="0" w:space="0" w:color="auto"/>
        <w:right w:val="none" w:sz="0" w:space="0" w:color="auto"/>
      </w:divBdr>
      <w:divsChild>
        <w:div w:id="692532927">
          <w:marLeft w:val="0"/>
          <w:marRight w:val="0"/>
          <w:marTop w:val="0"/>
          <w:marBottom w:val="450"/>
          <w:divBdr>
            <w:top w:val="none" w:sz="0" w:space="0" w:color="auto"/>
            <w:left w:val="none" w:sz="0" w:space="0" w:color="auto"/>
            <w:bottom w:val="none" w:sz="0" w:space="0" w:color="auto"/>
            <w:right w:val="none" w:sz="0" w:space="0" w:color="auto"/>
          </w:divBdr>
          <w:divsChild>
            <w:div w:id="1626543392">
              <w:marLeft w:val="0"/>
              <w:marRight w:val="0"/>
              <w:marTop w:val="0"/>
              <w:marBottom w:val="450"/>
              <w:divBdr>
                <w:top w:val="none" w:sz="0" w:space="0" w:color="auto"/>
                <w:left w:val="none" w:sz="0" w:space="0" w:color="auto"/>
                <w:bottom w:val="none" w:sz="0" w:space="0" w:color="auto"/>
                <w:right w:val="none" w:sz="0" w:space="0" w:color="auto"/>
              </w:divBdr>
            </w:div>
            <w:div w:id="17690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5.mchs.gov.ru/uploads/resize_cache/news/2019-12-25/a41c16bad27d08026412306d8a24cca8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Галиахметов Тагир</dc:creator>
  <cp:keywords/>
  <dc:description/>
  <cp:lastModifiedBy>Галиахметов Тагир</cp:lastModifiedBy>
  <cp:revision>2</cp:revision>
  <dcterms:created xsi:type="dcterms:W3CDTF">2020-12-16T08:08:00Z</dcterms:created>
  <dcterms:modified xsi:type="dcterms:W3CDTF">2020-12-16T08:10:00Z</dcterms:modified>
</cp:coreProperties>
</file>