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BB1B1B" w:rsidRPr="007A4AC5" w:rsidTr="00C63B3D">
        <w:tc>
          <w:tcPr>
            <w:tcW w:w="5039" w:type="dxa"/>
          </w:tcPr>
          <w:p w:rsidR="00BB1B1B" w:rsidRDefault="00D02186" w:rsidP="00C02C4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D02186" w:rsidRDefault="00D02186" w:rsidP="00C02C4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сельского поселения Просвет</w:t>
            </w:r>
          </w:p>
          <w:p w:rsidR="00D02186" w:rsidRDefault="00D02186" w:rsidP="00D021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Самарской области</w:t>
            </w:r>
          </w:p>
          <w:p w:rsidR="00D02186" w:rsidRPr="007A4AC5" w:rsidRDefault="00D02186" w:rsidP="00D021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_____________Шевцов С.И</w:t>
            </w:r>
          </w:p>
        </w:tc>
      </w:tr>
      <w:tr w:rsidR="00BB1B1B" w:rsidRPr="007A4AC5" w:rsidTr="00C63B3D">
        <w:trPr>
          <w:trHeight w:val="867"/>
        </w:trPr>
        <w:tc>
          <w:tcPr>
            <w:tcW w:w="5039" w:type="dxa"/>
          </w:tcPr>
          <w:p w:rsidR="00BB1B1B" w:rsidRPr="007A4AC5" w:rsidRDefault="003B389F" w:rsidP="003B389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E7CE0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3E7CE0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3E7CE0"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</w:tbl>
    <w:p w:rsidR="001A236A" w:rsidRPr="00F2210A" w:rsidRDefault="001A236A" w:rsidP="00BB1B1B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236A" w:rsidRPr="00F2210A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2210A">
        <w:rPr>
          <w:rFonts w:ascii="Times New Roman" w:hAnsi="Times New Roman" w:cs="Times New Roman"/>
          <w:sz w:val="28"/>
          <w:szCs w:val="28"/>
        </w:rPr>
        <w:t>Перечень ключевых показателей эф</w:t>
      </w:r>
      <w:r w:rsidR="00862311" w:rsidRPr="00F2210A">
        <w:rPr>
          <w:rFonts w:ascii="Times New Roman" w:hAnsi="Times New Roman" w:cs="Times New Roman"/>
          <w:sz w:val="28"/>
          <w:szCs w:val="28"/>
        </w:rPr>
        <w:t>фективности функционирования в А</w:t>
      </w:r>
      <w:r w:rsidRPr="00F2210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02186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  <w:r w:rsidRPr="00F2210A">
        <w:rPr>
          <w:rFonts w:ascii="Times New Roman" w:hAnsi="Times New Roman" w:cs="Times New Roman"/>
          <w:sz w:val="28"/>
          <w:szCs w:val="28"/>
          <w:lang w:eastAsia="ar-SA"/>
        </w:rPr>
        <w:t>му</w:t>
      </w:r>
      <w:r w:rsidR="00DC6677" w:rsidRPr="00F2210A">
        <w:rPr>
          <w:rFonts w:ascii="Times New Roman" w:hAnsi="Times New Roman" w:cs="Times New Roman"/>
          <w:sz w:val="28"/>
          <w:szCs w:val="28"/>
          <w:lang w:eastAsia="ar-SA"/>
        </w:rPr>
        <w:t>ниципального района Волжский</w:t>
      </w:r>
      <w:r w:rsidRPr="00F2210A">
        <w:rPr>
          <w:rFonts w:ascii="Times New Roman" w:hAnsi="Times New Roman" w:cs="Times New Roman"/>
          <w:sz w:val="28"/>
          <w:szCs w:val="28"/>
        </w:rPr>
        <w:t xml:space="preserve"> </w:t>
      </w:r>
      <w:r w:rsidRPr="00F2210A">
        <w:rPr>
          <w:rFonts w:ascii="Times New Roman" w:hAnsi="Times New Roman" w:cs="Times New Roman"/>
          <w:sz w:val="28"/>
          <w:szCs w:val="28"/>
          <w:lang w:eastAsia="ar-SA"/>
        </w:rPr>
        <w:t>Самарской области ант</w:t>
      </w:r>
      <w:r w:rsidR="005F2C54" w:rsidRPr="00F2210A">
        <w:rPr>
          <w:rFonts w:ascii="Times New Roman" w:hAnsi="Times New Roman" w:cs="Times New Roman"/>
          <w:sz w:val="28"/>
          <w:szCs w:val="28"/>
          <w:lang w:eastAsia="ar-SA"/>
        </w:rPr>
        <w:t xml:space="preserve">имонопольного </w:t>
      </w:r>
      <w:proofErr w:type="spellStart"/>
      <w:r w:rsidR="005F2C54" w:rsidRPr="00F2210A">
        <w:rPr>
          <w:rFonts w:ascii="Times New Roman" w:hAnsi="Times New Roman" w:cs="Times New Roman"/>
          <w:sz w:val="28"/>
          <w:szCs w:val="28"/>
          <w:lang w:eastAsia="ar-SA"/>
        </w:rPr>
        <w:t>комплаенса</w:t>
      </w:r>
      <w:proofErr w:type="spellEnd"/>
      <w:r w:rsidR="005F2C54" w:rsidRPr="00F2210A">
        <w:rPr>
          <w:rFonts w:ascii="Times New Roman" w:hAnsi="Times New Roman" w:cs="Times New Roman"/>
          <w:sz w:val="28"/>
          <w:szCs w:val="28"/>
          <w:lang w:eastAsia="ar-SA"/>
        </w:rPr>
        <w:t xml:space="preserve"> на 202</w:t>
      </w:r>
      <w:r w:rsidR="003B389F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2210A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</w:p>
    <w:p w:rsidR="001A236A" w:rsidRPr="00873EA9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1"/>
        <w:gridCol w:w="1622"/>
        <w:gridCol w:w="8080"/>
      </w:tblGrid>
      <w:tr w:rsidR="00522CFD" w:rsidTr="00522CFD">
        <w:trPr>
          <w:trHeight w:val="8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3B38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Целевое значение на 202</w:t>
            </w:r>
            <w:r w:rsidR="003B3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522CFD" w:rsidTr="00522C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eastAsia="en-US"/>
              </w:rPr>
            </w:pPr>
            <w:r w:rsidRPr="00522CFD">
              <w:rPr>
                <w:rStyle w:val="2Exact2"/>
                <w:color w:val="000000"/>
                <w:sz w:val="24"/>
                <w:szCs w:val="24"/>
              </w:rPr>
              <w:t>Количество нарушений антимонопольного законодательства, единиц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сумма:</w:t>
            </w:r>
          </w:p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возбужденных антимонопольным органом в отношении администрации антимонопольных дел;</w:t>
            </w:r>
          </w:p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выданных антимонопольным органом администрации предупреждений о прекращении действий (бездействи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направленных антимонопольным органом администрации предостережений о недопустимости совершения действий, которые могут привести к нарушению антимонопольного законодательства</w:t>
            </w:r>
          </w:p>
        </w:tc>
      </w:tr>
      <w:tr w:rsidR="00522CFD" w:rsidTr="00522C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9004F2">
            <w:pPr>
              <w:pStyle w:val="21"/>
              <w:spacing w:line="240" w:lineRule="auto"/>
              <w:rPr>
                <w:rStyle w:val="2Exact2"/>
                <w:color w:val="000000"/>
                <w:sz w:val="24"/>
                <w:szCs w:val="24"/>
              </w:rPr>
            </w:pPr>
            <w:r w:rsidRPr="00522CFD">
              <w:rPr>
                <w:rStyle w:val="2Exact2"/>
                <w:color w:val="000000"/>
                <w:sz w:val="24"/>
                <w:szCs w:val="24"/>
              </w:rPr>
              <w:t xml:space="preserve">Доля </w:t>
            </w:r>
            <w:r w:rsidR="009004F2">
              <w:rPr>
                <w:rStyle w:val="2Exact2"/>
                <w:color w:val="000000"/>
                <w:sz w:val="24"/>
                <w:szCs w:val="24"/>
              </w:rPr>
              <w:t>НПА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 xml:space="preserve"> администр</w:t>
            </w:r>
            <w:r>
              <w:rPr>
                <w:rStyle w:val="2Exact2"/>
                <w:color w:val="000000"/>
                <w:sz w:val="24"/>
                <w:szCs w:val="24"/>
              </w:rPr>
              <w:t xml:space="preserve">ации, в которых риски нарушения 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>антимонопольного</w:t>
            </w:r>
            <w:r>
              <w:rPr>
                <w:rStyle w:val="2Exact2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Exact2"/>
                <w:color w:val="000000"/>
                <w:sz w:val="24"/>
                <w:szCs w:val="24"/>
              </w:rPr>
              <w:lastRenderedPageBreak/>
              <w:t xml:space="preserve">законодательства 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>выявлены</w:t>
            </w:r>
            <w:r>
              <w:rPr>
                <w:rStyle w:val="2Exact2"/>
                <w:color w:val="000000"/>
                <w:sz w:val="24"/>
                <w:szCs w:val="24"/>
              </w:rPr>
              <w:t xml:space="preserve"> 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>антимонопольным органом, процентов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количества нормативных правовых актов администрации, принятых в 2023 году, в которых риски нарушения 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 выявлены антимонопольным органом, к общему количеству нормативных правовых актов администрации принятых в 2023 году</w:t>
            </w:r>
          </w:p>
        </w:tc>
      </w:tr>
      <w:tr w:rsidR="00522CFD" w:rsidTr="00522C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9004F2">
            <w:pPr>
              <w:pStyle w:val="21"/>
              <w:shd w:val="clear" w:color="auto" w:fill="auto"/>
              <w:spacing w:line="240" w:lineRule="auto"/>
              <w:rPr>
                <w:rStyle w:val="2Exact2"/>
                <w:color w:val="000000"/>
                <w:sz w:val="24"/>
                <w:szCs w:val="24"/>
                <w:lang w:eastAsia="en-US"/>
              </w:rPr>
            </w:pPr>
            <w:r w:rsidRPr="00522CFD">
              <w:rPr>
                <w:rStyle w:val="2Exact2"/>
                <w:color w:val="000000"/>
                <w:sz w:val="24"/>
                <w:szCs w:val="24"/>
              </w:rPr>
              <w:lastRenderedPageBreak/>
              <w:t xml:space="preserve">Доля </w:t>
            </w:r>
            <w:r w:rsidR="009004F2">
              <w:rPr>
                <w:rStyle w:val="2Exact2"/>
                <w:color w:val="000000"/>
                <w:sz w:val="24"/>
                <w:szCs w:val="24"/>
              </w:rPr>
              <w:t>НПА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9004F2">
              <w:rPr>
                <w:rStyle w:val="2Exact2"/>
                <w:color w:val="000000"/>
                <w:sz w:val="24"/>
                <w:szCs w:val="24"/>
              </w:rPr>
              <w:t>Волжский</w:t>
            </w:r>
            <w:proofErr w:type="gramEnd"/>
            <w:r w:rsidRPr="00522CFD">
              <w:rPr>
                <w:rStyle w:val="2Exact2"/>
                <w:color w:val="000000"/>
                <w:sz w:val="24"/>
                <w:szCs w:val="24"/>
              </w:rPr>
              <w:t>, разработчиком которых выступала администрация, в которых риски нарушения антимонопольного законодательства выявлены антимонопольным органом, процентов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FD" w:rsidRPr="00522CFD" w:rsidRDefault="00522CFD" w:rsidP="00E009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количества нормативных правовых актов, принятых в муниципальном районе </w:t>
            </w:r>
            <w:r w:rsidR="00E0093A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2023 году, разработчиком которых выступила администрация, в которых риски нарушения антимонопольного законодательства выявлены антимонопольным органом, к общему количеству нормативных правовых актов администрации, принятых в муниципальном районе </w:t>
            </w:r>
            <w:proofErr w:type="spellStart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, разработчиком которых выступила  администрация</w:t>
            </w:r>
            <w:proofErr w:type="gramEnd"/>
          </w:p>
        </w:tc>
      </w:tr>
      <w:tr w:rsidR="00522CFD" w:rsidTr="00522C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pStyle w:val="21"/>
              <w:shd w:val="clear" w:color="auto" w:fill="auto"/>
              <w:spacing w:line="240" w:lineRule="auto"/>
              <w:rPr>
                <w:rStyle w:val="2Exact2"/>
                <w:color w:val="000000"/>
                <w:sz w:val="24"/>
                <w:szCs w:val="24"/>
                <w:lang w:eastAsia="en-US"/>
              </w:rPr>
            </w:pPr>
            <w:r w:rsidRPr="00522CFD">
              <w:rPr>
                <w:rStyle w:val="2Exact2"/>
                <w:color w:val="000000"/>
                <w:sz w:val="24"/>
                <w:szCs w:val="24"/>
              </w:rPr>
      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22CFD">
              <w:rPr>
                <w:rStyle w:val="2Exact2"/>
                <w:color w:val="000000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количества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сотрудников администрации</w:t>
            </w:r>
          </w:p>
        </w:tc>
      </w:tr>
    </w:tbl>
    <w:p w:rsidR="001A236A" w:rsidRPr="006922D0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sectPr w:rsidR="001A236A" w:rsidRPr="006922D0" w:rsidSect="00D02186">
      <w:headerReference w:type="default" r:id="rId8"/>
      <w:pgSz w:w="16838" w:h="11906" w:orient="landscape"/>
      <w:pgMar w:top="709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36" w:rsidRDefault="004B4836" w:rsidP="006D2C6C">
      <w:pPr>
        <w:spacing w:after="0" w:line="240" w:lineRule="auto"/>
      </w:pPr>
      <w:r>
        <w:separator/>
      </w:r>
    </w:p>
  </w:endnote>
  <w:endnote w:type="continuationSeparator" w:id="0">
    <w:p w:rsidR="004B4836" w:rsidRDefault="004B4836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36" w:rsidRDefault="004B4836" w:rsidP="006D2C6C">
      <w:pPr>
        <w:spacing w:after="0" w:line="240" w:lineRule="auto"/>
      </w:pPr>
      <w:r>
        <w:separator/>
      </w:r>
    </w:p>
  </w:footnote>
  <w:footnote w:type="continuationSeparator" w:id="0">
    <w:p w:rsidR="004B4836" w:rsidRDefault="004B4836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B5" w:rsidRDefault="003D40C5">
    <w:pPr>
      <w:pStyle w:val="a4"/>
      <w:jc w:val="center"/>
    </w:pPr>
    <w:r>
      <w:t>2</w:t>
    </w:r>
  </w:p>
  <w:p w:rsidR="00964FB5" w:rsidRDefault="004B48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8"/>
    <w:rsid w:val="000203FB"/>
    <w:rsid w:val="00021A1E"/>
    <w:rsid w:val="00026C60"/>
    <w:rsid w:val="00026E35"/>
    <w:rsid w:val="00043F26"/>
    <w:rsid w:val="000617B7"/>
    <w:rsid w:val="00085FCA"/>
    <w:rsid w:val="000A3FA9"/>
    <w:rsid w:val="000C4E45"/>
    <w:rsid w:val="000E2FA5"/>
    <w:rsid w:val="000F53E5"/>
    <w:rsid w:val="001237A1"/>
    <w:rsid w:val="0013719D"/>
    <w:rsid w:val="0014260C"/>
    <w:rsid w:val="0016555A"/>
    <w:rsid w:val="001704BD"/>
    <w:rsid w:val="001745CC"/>
    <w:rsid w:val="001845B2"/>
    <w:rsid w:val="001A236A"/>
    <w:rsid w:val="001C3E1D"/>
    <w:rsid w:val="001F2BAB"/>
    <w:rsid w:val="00223860"/>
    <w:rsid w:val="00235B9F"/>
    <w:rsid w:val="0025539D"/>
    <w:rsid w:val="00265FD5"/>
    <w:rsid w:val="0029156D"/>
    <w:rsid w:val="002A434C"/>
    <w:rsid w:val="002B61B5"/>
    <w:rsid w:val="002B6E0B"/>
    <w:rsid w:val="002E624E"/>
    <w:rsid w:val="002E6ED2"/>
    <w:rsid w:val="002F034C"/>
    <w:rsid w:val="002F1D1F"/>
    <w:rsid w:val="00374FC3"/>
    <w:rsid w:val="00386721"/>
    <w:rsid w:val="00394D10"/>
    <w:rsid w:val="003B389F"/>
    <w:rsid w:val="003C2222"/>
    <w:rsid w:val="003C2241"/>
    <w:rsid w:val="003D083E"/>
    <w:rsid w:val="003D214F"/>
    <w:rsid w:val="003D2995"/>
    <w:rsid w:val="003D40C5"/>
    <w:rsid w:val="003E7CE0"/>
    <w:rsid w:val="0041239D"/>
    <w:rsid w:val="0044756C"/>
    <w:rsid w:val="00453C27"/>
    <w:rsid w:val="004718C8"/>
    <w:rsid w:val="00480101"/>
    <w:rsid w:val="00481982"/>
    <w:rsid w:val="004966FD"/>
    <w:rsid w:val="004A60C3"/>
    <w:rsid w:val="004B4836"/>
    <w:rsid w:val="004C5D27"/>
    <w:rsid w:val="004D3317"/>
    <w:rsid w:val="004E1D75"/>
    <w:rsid w:val="004F0A5D"/>
    <w:rsid w:val="005056ED"/>
    <w:rsid w:val="00522CFD"/>
    <w:rsid w:val="0055708C"/>
    <w:rsid w:val="00557807"/>
    <w:rsid w:val="005727C2"/>
    <w:rsid w:val="00572ACA"/>
    <w:rsid w:val="00576388"/>
    <w:rsid w:val="00584569"/>
    <w:rsid w:val="005B5442"/>
    <w:rsid w:val="005C25E5"/>
    <w:rsid w:val="005E59DF"/>
    <w:rsid w:val="005F2C54"/>
    <w:rsid w:val="005F4ED0"/>
    <w:rsid w:val="006035F9"/>
    <w:rsid w:val="00631CE2"/>
    <w:rsid w:val="006539F8"/>
    <w:rsid w:val="006651EF"/>
    <w:rsid w:val="00680C6E"/>
    <w:rsid w:val="006922D0"/>
    <w:rsid w:val="006D2C6C"/>
    <w:rsid w:val="006D324E"/>
    <w:rsid w:val="00707A98"/>
    <w:rsid w:val="00711902"/>
    <w:rsid w:val="00722A97"/>
    <w:rsid w:val="00756207"/>
    <w:rsid w:val="00763B53"/>
    <w:rsid w:val="0076482F"/>
    <w:rsid w:val="00770D81"/>
    <w:rsid w:val="007A16A6"/>
    <w:rsid w:val="007A1D51"/>
    <w:rsid w:val="007A3709"/>
    <w:rsid w:val="007A4F26"/>
    <w:rsid w:val="007A50DF"/>
    <w:rsid w:val="007D0E47"/>
    <w:rsid w:val="007E53C9"/>
    <w:rsid w:val="007F5488"/>
    <w:rsid w:val="00822C01"/>
    <w:rsid w:val="0082796B"/>
    <w:rsid w:val="00833013"/>
    <w:rsid w:val="00850279"/>
    <w:rsid w:val="008505C6"/>
    <w:rsid w:val="00851D56"/>
    <w:rsid w:val="0085435A"/>
    <w:rsid w:val="00856853"/>
    <w:rsid w:val="00862311"/>
    <w:rsid w:val="008662A1"/>
    <w:rsid w:val="00873EA9"/>
    <w:rsid w:val="008B5588"/>
    <w:rsid w:val="008D147C"/>
    <w:rsid w:val="008D597A"/>
    <w:rsid w:val="008E0461"/>
    <w:rsid w:val="008E3A82"/>
    <w:rsid w:val="008E3B3C"/>
    <w:rsid w:val="009004F2"/>
    <w:rsid w:val="00935022"/>
    <w:rsid w:val="009360F6"/>
    <w:rsid w:val="0094049D"/>
    <w:rsid w:val="00950660"/>
    <w:rsid w:val="009655A8"/>
    <w:rsid w:val="00976533"/>
    <w:rsid w:val="00991050"/>
    <w:rsid w:val="009B1DD8"/>
    <w:rsid w:val="009B4B7C"/>
    <w:rsid w:val="009E2F24"/>
    <w:rsid w:val="009F02C8"/>
    <w:rsid w:val="00A1698E"/>
    <w:rsid w:val="00A3062A"/>
    <w:rsid w:val="00A670D4"/>
    <w:rsid w:val="00A74931"/>
    <w:rsid w:val="00A90324"/>
    <w:rsid w:val="00A94446"/>
    <w:rsid w:val="00AB3075"/>
    <w:rsid w:val="00AB7C39"/>
    <w:rsid w:val="00AE4B14"/>
    <w:rsid w:val="00B00C56"/>
    <w:rsid w:val="00B3322A"/>
    <w:rsid w:val="00B47325"/>
    <w:rsid w:val="00B57378"/>
    <w:rsid w:val="00B71FD1"/>
    <w:rsid w:val="00B81659"/>
    <w:rsid w:val="00B8179A"/>
    <w:rsid w:val="00B92067"/>
    <w:rsid w:val="00BB1B1B"/>
    <w:rsid w:val="00BE7ECD"/>
    <w:rsid w:val="00C02C48"/>
    <w:rsid w:val="00C03528"/>
    <w:rsid w:val="00C07C71"/>
    <w:rsid w:val="00C14EB6"/>
    <w:rsid w:val="00C3310F"/>
    <w:rsid w:val="00C45CCC"/>
    <w:rsid w:val="00C53635"/>
    <w:rsid w:val="00C54BE4"/>
    <w:rsid w:val="00C7112D"/>
    <w:rsid w:val="00CA3B1A"/>
    <w:rsid w:val="00CB362C"/>
    <w:rsid w:val="00CC3E1D"/>
    <w:rsid w:val="00D02186"/>
    <w:rsid w:val="00D05048"/>
    <w:rsid w:val="00D22086"/>
    <w:rsid w:val="00D23856"/>
    <w:rsid w:val="00D246BF"/>
    <w:rsid w:val="00D2682B"/>
    <w:rsid w:val="00D31234"/>
    <w:rsid w:val="00DC6677"/>
    <w:rsid w:val="00DD0E95"/>
    <w:rsid w:val="00DE2C83"/>
    <w:rsid w:val="00DE3FCC"/>
    <w:rsid w:val="00DE5173"/>
    <w:rsid w:val="00DF5BB7"/>
    <w:rsid w:val="00E0093A"/>
    <w:rsid w:val="00E1047F"/>
    <w:rsid w:val="00E161F5"/>
    <w:rsid w:val="00E27D80"/>
    <w:rsid w:val="00E3057E"/>
    <w:rsid w:val="00E55A64"/>
    <w:rsid w:val="00E65C18"/>
    <w:rsid w:val="00E75F5A"/>
    <w:rsid w:val="00E81D90"/>
    <w:rsid w:val="00E94A77"/>
    <w:rsid w:val="00EB3287"/>
    <w:rsid w:val="00EB34FE"/>
    <w:rsid w:val="00F109DB"/>
    <w:rsid w:val="00F15B2C"/>
    <w:rsid w:val="00F205B3"/>
    <w:rsid w:val="00F2210A"/>
    <w:rsid w:val="00F40C20"/>
    <w:rsid w:val="00F828A3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B1B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522CF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2CF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2">
    <w:name w:val="Основной текст (2) Exact2"/>
    <w:basedOn w:val="2"/>
    <w:uiPriority w:val="99"/>
    <w:rsid w:val="00522CF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522CF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B1B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522CF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2CF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2">
    <w:name w:val="Основной текст (2) Exact2"/>
    <w:basedOn w:val="2"/>
    <w:uiPriority w:val="99"/>
    <w:rsid w:val="00522CF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522CF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B11C-8AB8-412C-94A4-288F2A6F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ПК-1</cp:lastModifiedBy>
  <cp:revision>9</cp:revision>
  <cp:lastPrinted>2024-02-08T12:28:00Z</cp:lastPrinted>
  <dcterms:created xsi:type="dcterms:W3CDTF">2024-02-08T12:29:00Z</dcterms:created>
  <dcterms:modified xsi:type="dcterms:W3CDTF">2025-01-21T06:02:00Z</dcterms:modified>
</cp:coreProperties>
</file>