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18" w:rsidRPr="00605E2E" w:rsidRDefault="000C3618" w:rsidP="007A6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2E">
        <w:rPr>
          <w:rFonts w:ascii="Times New Roman" w:hAnsi="Times New Roman" w:cs="Times New Roman"/>
          <w:b/>
          <w:sz w:val="28"/>
          <w:szCs w:val="28"/>
        </w:rPr>
        <w:t xml:space="preserve">Доклад об </w:t>
      </w:r>
      <w:r w:rsidR="0058300E" w:rsidRPr="00605E2E">
        <w:rPr>
          <w:rFonts w:ascii="Times New Roman" w:hAnsi="Times New Roman" w:cs="Times New Roman"/>
          <w:b/>
          <w:sz w:val="28"/>
          <w:szCs w:val="28"/>
        </w:rPr>
        <w:t xml:space="preserve">организации антимонопольного </w:t>
      </w:r>
      <w:proofErr w:type="spellStart"/>
      <w:r w:rsidR="0058300E" w:rsidRPr="00605E2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58300E" w:rsidRPr="00605E2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05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0E" w:rsidRPr="00605E2E">
        <w:rPr>
          <w:rFonts w:ascii="Times New Roman" w:hAnsi="Times New Roman" w:cs="Times New Roman"/>
          <w:b/>
          <w:sz w:val="28"/>
          <w:szCs w:val="28"/>
        </w:rPr>
        <w:t>А</w:t>
      </w:r>
      <w:r w:rsidRPr="00605E2E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A643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E08AD">
        <w:rPr>
          <w:rFonts w:ascii="Times New Roman" w:hAnsi="Times New Roman" w:cs="Times New Roman"/>
          <w:b/>
          <w:sz w:val="28"/>
          <w:szCs w:val="28"/>
        </w:rPr>
        <w:t>Просвет</w:t>
      </w:r>
      <w:r w:rsidR="00A6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E2E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</w:t>
      </w:r>
      <w:r w:rsidR="008D33F4" w:rsidRPr="00605E2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Pr="00605E2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E419E" w:rsidRPr="00605E2E">
        <w:rPr>
          <w:rFonts w:ascii="Times New Roman" w:hAnsi="Times New Roman" w:cs="Times New Roman"/>
          <w:b/>
          <w:sz w:val="28"/>
          <w:szCs w:val="28"/>
        </w:rPr>
        <w:t>4</w:t>
      </w:r>
      <w:r w:rsidRPr="00605E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3618" w:rsidRPr="00605E2E" w:rsidRDefault="000C3618" w:rsidP="006B6D42">
      <w:pPr>
        <w:tabs>
          <w:tab w:val="left" w:pos="6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E2E">
        <w:rPr>
          <w:rFonts w:ascii="Times New Roman" w:hAnsi="Times New Roman" w:cs="Times New Roman"/>
          <w:b/>
          <w:sz w:val="26"/>
          <w:szCs w:val="26"/>
        </w:rPr>
        <w:t xml:space="preserve">Раздел 1. Информация о внедрении </w:t>
      </w:r>
      <w:proofErr w:type="gramStart"/>
      <w:r w:rsidRPr="00605E2E">
        <w:rPr>
          <w:rFonts w:ascii="Times New Roman" w:hAnsi="Times New Roman" w:cs="Times New Roman"/>
          <w:b/>
          <w:sz w:val="26"/>
          <w:szCs w:val="26"/>
        </w:rPr>
        <w:t>антимонопольного</w:t>
      </w:r>
      <w:proofErr w:type="gramEnd"/>
      <w:r w:rsidRPr="00605E2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5E2E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</w:p>
    <w:p w:rsidR="00EA00FB" w:rsidRPr="00605E2E" w:rsidRDefault="000C3618" w:rsidP="00B57C7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E2E">
        <w:rPr>
          <w:rFonts w:ascii="Times New Roman" w:hAnsi="Times New Roman" w:cs="Times New Roman"/>
          <w:b/>
          <w:sz w:val="26"/>
          <w:szCs w:val="26"/>
        </w:rPr>
        <w:t xml:space="preserve">Перечень правовых актов, регулирующих антимонопольный </w:t>
      </w:r>
      <w:proofErr w:type="spellStart"/>
      <w:r w:rsidRPr="00605E2E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605E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B91" w:rsidRPr="00605E2E">
        <w:rPr>
          <w:rFonts w:ascii="Times New Roman" w:hAnsi="Times New Roman" w:cs="Times New Roman"/>
          <w:b/>
          <w:sz w:val="26"/>
          <w:szCs w:val="26"/>
        </w:rPr>
        <w:t>А</w:t>
      </w:r>
      <w:r w:rsidRPr="00605E2E">
        <w:rPr>
          <w:rFonts w:ascii="Times New Roman" w:hAnsi="Times New Roman" w:cs="Times New Roman"/>
          <w:b/>
          <w:sz w:val="26"/>
          <w:szCs w:val="26"/>
        </w:rPr>
        <w:t>дминистрации</w:t>
      </w:r>
      <w:r w:rsidR="00A6430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6E08AD">
        <w:rPr>
          <w:rFonts w:ascii="Times New Roman" w:hAnsi="Times New Roman" w:cs="Times New Roman"/>
          <w:b/>
          <w:sz w:val="26"/>
          <w:szCs w:val="26"/>
        </w:rPr>
        <w:t>Просвет</w:t>
      </w:r>
      <w:r w:rsidR="00A6430E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605E2E">
        <w:rPr>
          <w:rFonts w:ascii="Times New Roman" w:hAnsi="Times New Roman" w:cs="Times New Roman"/>
          <w:b/>
          <w:sz w:val="26"/>
          <w:szCs w:val="26"/>
        </w:rPr>
        <w:t>муниципального района Волжский Самарской области</w:t>
      </w:r>
      <w:r w:rsidR="008D33F4" w:rsidRPr="00605E2E">
        <w:rPr>
          <w:rFonts w:ascii="Times New Roman" w:hAnsi="Times New Roman" w:cs="Times New Roman"/>
          <w:b/>
          <w:sz w:val="26"/>
          <w:szCs w:val="26"/>
        </w:rPr>
        <w:t>.</w:t>
      </w:r>
    </w:p>
    <w:p w:rsidR="00B57C7B" w:rsidRPr="00605E2E" w:rsidRDefault="00B57C7B" w:rsidP="00B57C7B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4743" w:type="dxa"/>
        <w:tblInd w:w="-34" w:type="dxa"/>
        <w:tblLook w:val="04A0" w:firstRow="1" w:lastRow="0" w:firstColumn="1" w:lastColumn="0" w:noHBand="0" w:noVBand="1"/>
      </w:tblPr>
      <w:tblGrid>
        <w:gridCol w:w="993"/>
        <w:gridCol w:w="13750"/>
      </w:tblGrid>
      <w:tr w:rsidR="000C3618" w:rsidRPr="00605E2E" w:rsidTr="00424355">
        <w:tc>
          <w:tcPr>
            <w:tcW w:w="993" w:type="dxa"/>
          </w:tcPr>
          <w:p w:rsidR="000C3618" w:rsidRPr="00605E2E" w:rsidRDefault="000C3618" w:rsidP="000C36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5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5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50" w:type="dxa"/>
          </w:tcPr>
          <w:p w:rsidR="000C3618" w:rsidRPr="00605E2E" w:rsidRDefault="000C3618" w:rsidP="000C36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2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наименование правового акта</w:t>
            </w:r>
          </w:p>
        </w:tc>
      </w:tr>
      <w:tr w:rsidR="000C3618" w:rsidRPr="00605E2E" w:rsidTr="00424355">
        <w:tc>
          <w:tcPr>
            <w:tcW w:w="993" w:type="dxa"/>
          </w:tcPr>
          <w:p w:rsidR="000C3618" w:rsidRPr="00605E2E" w:rsidRDefault="00B73B90" w:rsidP="000C3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</w:tcPr>
          <w:p w:rsidR="000C3618" w:rsidRPr="00605E2E" w:rsidRDefault="00FF3929" w:rsidP="00F536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B73B90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B90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Волжский Самарской области от </w:t>
            </w:r>
            <w:r w:rsidR="00F536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3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536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73B90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об организации в Администрации 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53606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B90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Волжский Самарской области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B73B90" w:rsidRPr="00605E2E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B73B90" w:rsidRPr="00605E2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4519CF" w:rsidRPr="00605E2E" w:rsidTr="00424355">
        <w:tc>
          <w:tcPr>
            <w:tcW w:w="993" w:type="dxa"/>
          </w:tcPr>
          <w:p w:rsidR="004519CF" w:rsidRPr="00605E2E" w:rsidRDefault="002E408B" w:rsidP="000C3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</w:tcPr>
          <w:p w:rsidR="004519CF" w:rsidRPr="00605E2E" w:rsidRDefault="004519CF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снижению </w:t>
            </w:r>
            <w:proofErr w:type="spellStart"/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-рисков в Администрации 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53606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Волжский </w:t>
            </w:r>
            <w:r w:rsidR="00D75D49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области на 202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от 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19CF" w:rsidRPr="00605E2E" w:rsidTr="00424355">
        <w:tc>
          <w:tcPr>
            <w:tcW w:w="993" w:type="dxa"/>
          </w:tcPr>
          <w:p w:rsidR="004519CF" w:rsidRPr="00605E2E" w:rsidRDefault="002E408B" w:rsidP="000C3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</w:tcPr>
          <w:p w:rsidR="004519CF" w:rsidRPr="00605E2E" w:rsidRDefault="004519CF" w:rsidP="006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-рисков Администрации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="00A6430E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</w:t>
            </w:r>
            <w:r w:rsidR="001C7984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лжский </w:t>
            </w:r>
            <w:r w:rsidR="00D75D49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</w:t>
            </w:r>
            <w:r w:rsidR="001C7984" w:rsidRPr="00605E2E">
              <w:rPr>
                <w:rFonts w:ascii="Times New Roman" w:hAnsi="Times New Roman" w:cs="Times New Roman"/>
                <w:sz w:val="24"/>
                <w:szCs w:val="24"/>
              </w:rPr>
              <w:t>области на 202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7984" w:rsidRPr="0060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утвержденная от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 xml:space="preserve"> 10.01.2025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19CF" w:rsidRPr="00605E2E" w:rsidTr="00424355">
        <w:tc>
          <w:tcPr>
            <w:tcW w:w="993" w:type="dxa"/>
          </w:tcPr>
          <w:p w:rsidR="004519CF" w:rsidRPr="00605E2E" w:rsidRDefault="002E408B" w:rsidP="000C36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0" w:type="dxa"/>
          </w:tcPr>
          <w:p w:rsidR="004519CF" w:rsidRPr="00605E2E" w:rsidRDefault="004519CF" w:rsidP="006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ключевых показателей эффективности функционирования антимонопольного </w:t>
            </w:r>
            <w:proofErr w:type="spellStart"/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r w:rsidR="00A6430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Просвет му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Во</w:t>
            </w:r>
            <w:r w:rsidR="001C7984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лжский </w:t>
            </w:r>
            <w:r w:rsidR="00D75D49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области на 2025</w:t>
            </w:r>
            <w:r w:rsidR="001C7984"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год от 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984" w:rsidRPr="00605E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0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E408B" w:rsidRPr="002E408B" w:rsidRDefault="002E408B" w:rsidP="002E4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F4" w:rsidRPr="00515FFD" w:rsidRDefault="008D33F4" w:rsidP="00E01E00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15FFD">
        <w:rPr>
          <w:rFonts w:ascii="Times New Roman" w:hAnsi="Times New Roman" w:cs="Times New Roman"/>
          <w:b/>
          <w:sz w:val="26"/>
          <w:szCs w:val="26"/>
        </w:rPr>
        <w:t xml:space="preserve">Размещение информации об антимонопольном </w:t>
      </w:r>
      <w:proofErr w:type="spellStart"/>
      <w:r w:rsidRPr="00515FFD">
        <w:rPr>
          <w:rFonts w:ascii="Times New Roman" w:hAnsi="Times New Roman" w:cs="Times New Roman"/>
          <w:b/>
          <w:sz w:val="26"/>
          <w:szCs w:val="26"/>
        </w:rPr>
        <w:t>комплаенсе</w:t>
      </w:r>
      <w:proofErr w:type="spellEnd"/>
      <w:r w:rsidRPr="00515FFD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A6430E" w:rsidRPr="00515FFD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53606">
        <w:rPr>
          <w:rFonts w:ascii="Times New Roman" w:hAnsi="Times New Roman" w:cs="Times New Roman"/>
          <w:b/>
          <w:sz w:val="26"/>
          <w:szCs w:val="26"/>
        </w:rPr>
        <w:t xml:space="preserve"> Просвет</w:t>
      </w:r>
      <w:r w:rsidR="00A6430E" w:rsidRPr="00515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5FFD">
        <w:rPr>
          <w:rFonts w:ascii="Times New Roman" w:hAnsi="Times New Roman" w:cs="Times New Roman"/>
          <w:b/>
          <w:sz w:val="26"/>
          <w:szCs w:val="26"/>
        </w:rPr>
        <w:t>муниципального района Волжский Самарской области на официальном сайте в сети Интернет.</w:t>
      </w:r>
      <w:proofErr w:type="gramEnd"/>
    </w:p>
    <w:p w:rsidR="00B57C7B" w:rsidRPr="00515FFD" w:rsidRDefault="00B57C7B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7FDA" w:rsidRPr="00515FFD" w:rsidRDefault="008D33F4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63B91" w:rsidRPr="00515FFD">
        <w:rPr>
          <w:rFonts w:ascii="Times New Roman" w:hAnsi="Times New Roman" w:cs="Times New Roman"/>
          <w:sz w:val="26"/>
          <w:szCs w:val="26"/>
        </w:rPr>
        <w:t>А</w:t>
      </w:r>
      <w:r w:rsidR="005C7FDA" w:rsidRPr="00515FFD">
        <w:rPr>
          <w:rFonts w:ascii="Times New Roman" w:hAnsi="Times New Roman" w:cs="Times New Roman"/>
          <w:sz w:val="26"/>
          <w:szCs w:val="26"/>
        </w:rPr>
        <w:t>дминистрации</w:t>
      </w:r>
      <w:r w:rsidRPr="00515FFD">
        <w:rPr>
          <w:rFonts w:ascii="Times New Roman" w:hAnsi="Times New Roman" w:cs="Times New Roman"/>
          <w:sz w:val="26"/>
          <w:szCs w:val="26"/>
        </w:rPr>
        <w:t xml:space="preserve"> </w:t>
      </w:r>
      <w:r w:rsidR="00A6430E" w:rsidRPr="00515FF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53606">
        <w:rPr>
          <w:rFonts w:ascii="Times New Roman" w:hAnsi="Times New Roman" w:cs="Times New Roman"/>
          <w:sz w:val="26"/>
          <w:szCs w:val="26"/>
        </w:rPr>
        <w:t>Просвет</w:t>
      </w:r>
      <w:r w:rsidR="00A6430E" w:rsidRPr="00515FFD">
        <w:rPr>
          <w:rFonts w:ascii="Times New Roman" w:hAnsi="Times New Roman" w:cs="Times New Roman"/>
          <w:sz w:val="26"/>
          <w:szCs w:val="26"/>
        </w:rPr>
        <w:t xml:space="preserve"> </w:t>
      </w:r>
      <w:r w:rsidRPr="00515FFD">
        <w:rPr>
          <w:rFonts w:ascii="Times New Roman" w:hAnsi="Times New Roman" w:cs="Times New Roman"/>
          <w:sz w:val="26"/>
          <w:szCs w:val="26"/>
        </w:rPr>
        <w:t xml:space="preserve">муниципального района Волжский Самарской области (далее - официальный сайт) создан раздел «Антимонопольный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>», который включает в себя:</w:t>
      </w:r>
    </w:p>
    <w:p w:rsidR="00D75D49" w:rsidRPr="00515FFD" w:rsidRDefault="00D75D49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- планы мероприятий («дорожная карта») по снижению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 xml:space="preserve">-рисков в Администрации сельского поселения </w:t>
      </w:r>
      <w:r w:rsidR="00F53606">
        <w:rPr>
          <w:rFonts w:ascii="Times New Roman" w:hAnsi="Times New Roman" w:cs="Times New Roman"/>
          <w:sz w:val="26"/>
          <w:szCs w:val="26"/>
        </w:rPr>
        <w:t>Просвет</w:t>
      </w:r>
      <w:r w:rsidRPr="00515FFD">
        <w:rPr>
          <w:rFonts w:ascii="Times New Roman" w:hAnsi="Times New Roman" w:cs="Times New Roman"/>
          <w:sz w:val="26"/>
          <w:szCs w:val="26"/>
        </w:rPr>
        <w:t xml:space="preserve"> муниципального района Волжский Самарской области;</w:t>
      </w:r>
    </w:p>
    <w:p w:rsidR="00D75D49" w:rsidRPr="00515FFD" w:rsidRDefault="00D75D49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- карты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 xml:space="preserve">-рисков Администрации сельского поселения </w:t>
      </w:r>
      <w:r w:rsidR="00F53606">
        <w:rPr>
          <w:rFonts w:ascii="Times New Roman" w:hAnsi="Times New Roman" w:cs="Times New Roman"/>
          <w:sz w:val="26"/>
          <w:szCs w:val="26"/>
        </w:rPr>
        <w:t>Просвет</w:t>
      </w:r>
      <w:r w:rsidRPr="00515FFD">
        <w:rPr>
          <w:rFonts w:ascii="Times New Roman" w:hAnsi="Times New Roman" w:cs="Times New Roman"/>
          <w:sz w:val="26"/>
          <w:szCs w:val="26"/>
        </w:rPr>
        <w:t xml:space="preserve"> муниципального района Волжский Самарской области;</w:t>
      </w:r>
    </w:p>
    <w:p w:rsidR="00D75D49" w:rsidRPr="00515FFD" w:rsidRDefault="00D75D49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lastRenderedPageBreak/>
        <w:t xml:space="preserve">-  перечень ключевых показателей эффективности функционирования антимонопольного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 xml:space="preserve"> в Администрации сельского поселения </w:t>
      </w:r>
      <w:r w:rsidR="00F53606">
        <w:rPr>
          <w:rFonts w:ascii="Times New Roman" w:hAnsi="Times New Roman" w:cs="Times New Roman"/>
          <w:sz w:val="26"/>
          <w:szCs w:val="26"/>
        </w:rPr>
        <w:t>Просвет</w:t>
      </w:r>
      <w:r w:rsidRPr="00515FFD">
        <w:rPr>
          <w:rFonts w:ascii="Times New Roman" w:hAnsi="Times New Roman" w:cs="Times New Roman"/>
          <w:sz w:val="26"/>
          <w:szCs w:val="26"/>
        </w:rPr>
        <w:t xml:space="preserve"> муниципального района Волжский Самарской области;</w:t>
      </w:r>
    </w:p>
    <w:p w:rsidR="00D75D49" w:rsidRPr="00515FFD" w:rsidRDefault="00D75D49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>-  доклад</w:t>
      </w:r>
      <w:r w:rsidR="002E408B" w:rsidRPr="00515FFD">
        <w:rPr>
          <w:rFonts w:ascii="Times New Roman" w:hAnsi="Times New Roman" w:cs="Times New Roman"/>
          <w:sz w:val="26"/>
          <w:szCs w:val="26"/>
        </w:rPr>
        <w:t>ы</w:t>
      </w:r>
      <w:r w:rsidRPr="00515FFD">
        <w:rPr>
          <w:rFonts w:ascii="Times New Roman" w:hAnsi="Times New Roman" w:cs="Times New Roman"/>
          <w:sz w:val="26"/>
          <w:szCs w:val="26"/>
        </w:rPr>
        <w:t xml:space="preserve"> об организации антимонопольного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 xml:space="preserve"> в администрации сельского поселения </w:t>
      </w:r>
      <w:r w:rsidR="00F53606">
        <w:rPr>
          <w:rFonts w:ascii="Times New Roman" w:hAnsi="Times New Roman" w:cs="Times New Roman"/>
          <w:sz w:val="26"/>
          <w:szCs w:val="26"/>
        </w:rPr>
        <w:t>Просвет</w:t>
      </w:r>
      <w:r w:rsidRPr="00515FFD">
        <w:rPr>
          <w:rFonts w:ascii="Times New Roman" w:hAnsi="Times New Roman" w:cs="Times New Roman"/>
          <w:sz w:val="26"/>
          <w:szCs w:val="26"/>
        </w:rPr>
        <w:t xml:space="preserve"> муниципальном районе Волжский Самарской области</w:t>
      </w:r>
    </w:p>
    <w:p w:rsidR="005C7FDA" w:rsidRPr="00515FFD" w:rsidRDefault="008D33F4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 -</w:t>
      </w:r>
      <w:r w:rsidR="00D75D49" w:rsidRPr="00515FFD">
        <w:rPr>
          <w:rFonts w:ascii="Times New Roman" w:hAnsi="Times New Roman" w:cs="Times New Roman"/>
          <w:sz w:val="26"/>
          <w:szCs w:val="26"/>
        </w:rPr>
        <w:t xml:space="preserve">  </w:t>
      </w:r>
      <w:r w:rsidR="005C7FDA" w:rsidRPr="00515FFD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515FFD">
        <w:rPr>
          <w:rFonts w:ascii="Times New Roman" w:hAnsi="Times New Roman" w:cs="Times New Roman"/>
          <w:sz w:val="26"/>
          <w:szCs w:val="26"/>
        </w:rPr>
        <w:t xml:space="preserve">правовые акты, обеспечивающие организацию и функционирование антимонопольного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 xml:space="preserve"> </w:t>
      </w:r>
      <w:r w:rsidR="00E63B91" w:rsidRPr="00515FFD">
        <w:rPr>
          <w:rFonts w:ascii="Times New Roman" w:hAnsi="Times New Roman" w:cs="Times New Roman"/>
          <w:sz w:val="26"/>
          <w:szCs w:val="26"/>
        </w:rPr>
        <w:t>А</w:t>
      </w:r>
      <w:r w:rsidRPr="00515FF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6430E" w:rsidRPr="00515FF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53606">
        <w:rPr>
          <w:rFonts w:ascii="Times New Roman" w:hAnsi="Times New Roman" w:cs="Times New Roman"/>
          <w:sz w:val="26"/>
          <w:szCs w:val="26"/>
        </w:rPr>
        <w:t>Просвет</w:t>
      </w:r>
      <w:r w:rsidR="00A6430E" w:rsidRPr="00515FFD">
        <w:rPr>
          <w:rFonts w:ascii="Times New Roman" w:hAnsi="Times New Roman" w:cs="Times New Roman"/>
          <w:sz w:val="26"/>
          <w:szCs w:val="26"/>
        </w:rPr>
        <w:t xml:space="preserve"> </w:t>
      </w:r>
      <w:r w:rsidR="005C7FDA" w:rsidRPr="00515FFD">
        <w:rPr>
          <w:rFonts w:ascii="Times New Roman" w:hAnsi="Times New Roman" w:cs="Times New Roman"/>
          <w:sz w:val="26"/>
          <w:szCs w:val="26"/>
        </w:rPr>
        <w:t>муниципального</w:t>
      </w:r>
      <w:r w:rsidRPr="00515FF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C7FDA" w:rsidRPr="00515FFD">
        <w:rPr>
          <w:rFonts w:ascii="Times New Roman" w:hAnsi="Times New Roman" w:cs="Times New Roman"/>
          <w:sz w:val="26"/>
          <w:szCs w:val="26"/>
        </w:rPr>
        <w:t xml:space="preserve"> Волжский Самарской области;</w:t>
      </w:r>
    </w:p>
    <w:p w:rsidR="007A2A64" w:rsidRPr="00515FFD" w:rsidRDefault="007A2A64" w:rsidP="007A2A64">
      <w:pPr>
        <w:pStyle w:val="1"/>
        <w:jc w:val="left"/>
        <w:rPr>
          <w:color w:val="auto"/>
          <w:sz w:val="26"/>
          <w:szCs w:val="26"/>
        </w:rPr>
      </w:pPr>
      <w:r w:rsidRPr="00515FFD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-  </w:t>
      </w:r>
      <w:r w:rsidR="008D33F4" w:rsidRPr="00515FF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" w:history="1">
        <w:r w:rsidRPr="00515FFD">
          <w:rPr>
            <w:rStyle w:val="a6"/>
            <w:b w:val="0"/>
            <w:bCs w:val="0"/>
            <w:color w:val="auto"/>
            <w:sz w:val="26"/>
            <w:szCs w:val="26"/>
          </w:rPr>
          <w:t>Федеральный закон от 26 июля 2006 г. N 135-ФЗ "О защите конкуренции" (с изменениями и дополнениями)</w:t>
        </w:r>
      </w:hyperlink>
      <w:r w:rsidRPr="00515FFD">
        <w:rPr>
          <w:color w:val="auto"/>
          <w:sz w:val="26"/>
          <w:szCs w:val="26"/>
        </w:rPr>
        <w:t>;</w:t>
      </w:r>
    </w:p>
    <w:p w:rsidR="005C7FDA" w:rsidRPr="00515FFD" w:rsidRDefault="007A2A64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  - </w:t>
      </w:r>
      <w:r w:rsidR="005C7FDA" w:rsidRPr="00515FFD">
        <w:rPr>
          <w:rFonts w:ascii="Times New Roman" w:hAnsi="Times New Roman" w:cs="Times New Roman"/>
          <w:sz w:val="26"/>
          <w:szCs w:val="26"/>
        </w:rPr>
        <w:t>Распоряжение Правительства Российской Федерации от 18 октября 2018 г. N 2258-р с утвержденным</w:t>
      </w:r>
      <w:r w:rsidRPr="00515FFD">
        <w:rPr>
          <w:rFonts w:ascii="Times New Roman" w:hAnsi="Times New Roman" w:cs="Times New Roman"/>
          <w:sz w:val="26"/>
          <w:szCs w:val="26"/>
        </w:rPr>
        <w:t xml:space="preserve">и «Методическими рекомендациями </w:t>
      </w:r>
      <w:r w:rsidR="005C7FDA" w:rsidRPr="00515FFD">
        <w:rPr>
          <w:rFonts w:ascii="Times New Roman" w:hAnsi="Times New Roman" w:cs="Times New Roman"/>
          <w:sz w:val="26"/>
          <w:szCs w:val="26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592953" w:rsidRPr="00515FFD">
        <w:rPr>
          <w:rFonts w:ascii="Times New Roman" w:hAnsi="Times New Roman" w:cs="Times New Roman"/>
          <w:sz w:val="26"/>
          <w:szCs w:val="26"/>
        </w:rPr>
        <w:t>имонопольного законодательства»</w:t>
      </w:r>
      <w:r w:rsidRPr="00515FFD">
        <w:rPr>
          <w:rFonts w:ascii="Times New Roman" w:hAnsi="Times New Roman" w:cs="Times New Roman"/>
          <w:sz w:val="26"/>
          <w:szCs w:val="26"/>
        </w:rPr>
        <w:t>.</w:t>
      </w:r>
    </w:p>
    <w:p w:rsidR="005448C1" w:rsidRPr="00515FFD" w:rsidRDefault="005448C1" w:rsidP="00E93261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261" w:rsidRPr="00515FFD" w:rsidRDefault="00E01E00" w:rsidP="00E93261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FFD">
        <w:rPr>
          <w:rFonts w:ascii="Times New Roman" w:hAnsi="Times New Roman" w:cs="Times New Roman"/>
          <w:b/>
          <w:sz w:val="26"/>
          <w:szCs w:val="26"/>
        </w:rPr>
        <w:t xml:space="preserve">1.3 </w:t>
      </w:r>
      <w:r w:rsidR="005C7FDA" w:rsidRPr="00515FFD">
        <w:rPr>
          <w:rFonts w:ascii="Times New Roman" w:hAnsi="Times New Roman" w:cs="Times New Roman"/>
          <w:b/>
          <w:sz w:val="26"/>
          <w:szCs w:val="26"/>
        </w:rPr>
        <w:t xml:space="preserve">Ознакомление сотрудников администрации с правовыми актами, регулирующими </w:t>
      </w:r>
      <w:proofErr w:type="gramStart"/>
      <w:r w:rsidR="005C7FDA" w:rsidRPr="00515FFD">
        <w:rPr>
          <w:rFonts w:ascii="Times New Roman" w:hAnsi="Times New Roman" w:cs="Times New Roman"/>
          <w:b/>
          <w:sz w:val="26"/>
          <w:szCs w:val="26"/>
        </w:rPr>
        <w:t>антимонопольный</w:t>
      </w:r>
      <w:proofErr w:type="gramEnd"/>
      <w:r w:rsidR="005C7FDA" w:rsidRPr="00515F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7FDA" w:rsidRPr="00515FFD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="005C7FDA" w:rsidRPr="00515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B91" w:rsidRPr="00515FFD">
        <w:rPr>
          <w:rFonts w:ascii="Times New Roman" w:hAnsi="Times New Roman" w:cs="Times New Roman"/>
          <w:b/>
          <w:sz w:val="26"/>
          <w:szCs w:val="26"/>
        </w:rPr>
        <w:t>А</w:t>
      </w:r>
      <w:r w:rsidR="005C7FDA" w:rsidRPr="00515FFD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9F58EA" w:rsidRPr="00515FF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F53606">
        <w:rPr>
          <w:rFonts w:ascii="Times New Roman" w:hAnsi="Times New Roman" w:cs="Times New Roman"/>
          <w:b/>
          <w:sz w:val="26"/>
          <w:szCs w:val="26"/>
        </w:rPr>
        <w:t>Просвет</w:t>
      </w:r>
      <w:r w:rsidR="009F58EA" w:rsidRPr="00515FFD">
        <w:rPr>
          <w:rFonts w:ascii="Times New Roman" w:hAnsi="Times New Roman" w:cs="Times New Roman"/>
          <w:b/>
          <w:sz w:val="26"/>
          <w:szCs w:val="26"/>
        </w:rPr>
        <w:t xml:space="preserve">а  </w:t>
      </w:r>
      <w:r w:rsidR="005C7FDA" w:rsidRPr="00515FFD">
        <w:rPr>
          <w:rFonts w:ascii="Times New Roman" w:hAnsi="Times New Roman" w:cs="Times New Roman"/>
          <w:b/>
          <w:sz w:val="26"/>
          <w:szCs w:val="26"/>
        </w:rPr>
        <w:t>муниципального района Волжский Самарской области.</w:t>
      </w:r>
    </w:p>
    <w:p w:rsidR="00E01E00" w:rsidRPr="00515FFD" w:rsidRDefault="00E01E00" w:rsidP="00E01E00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7C7B" w:rsidRPr="00515FFD" w:rsidRDefault="005C7FDA" w:rsidP="00B57C7B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С целью разъяснения понятия и принципов антимонопольного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 xml:space="preserve">, необходимости и порядка организации мер, направленных на соблюдение требований антимонопольного законодательства и предупреждение его нарушений, до </w:t>
      </w:r>
      <w:r w:rsidR="009F58EA" w:rsidRPr="00515FFD">
        <w:rPr>
          <w:rFonts w:ascii="Times New Roman" w:hAnsi="Times New Roman" w:cs="Times New Roman"/>
          <w:sz w:val="26"/>
          <w:szCs w:val="26"/>
        </w:rPr>
        <w:t>сотрудников</w:t>
      </w:r>
      <w:r w:rsidRPr="00515FFD">
        <w:rPr>
          <w:rFonts w:ascii="Times New Roman" w:hAnsi="Times New Roman" w:cs="Times New Roman"/>
          <w:sz w:val="26"/>
          <w:szCs w:val="26"/>
        </w:rPr>
        <w:t xml:space="preserve"> доведена информация о создании и функционировании сист</w:t>
      </w:r>
      <w:r w:rsidR="009F58EA" w:rsidRPr="00515FFD">
        <w:rPr>
          <w:rFonts w:ascii="Times New Roman" w:hAnsi="Times New Roman" w:cs="Times New Roman"/>
          <w:sz w:val="26"/>
          <w:szCs w:val="26"/>
        </w:rPr>
        <w:t xml:space="preserve">емы антимонопольного </w:t>
      </w:r>
      <w:proofErr w:type="spellStart"/>
      <w:r w:rsidR="009F58EA" w:rsidRPr="00515FF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9F58EA" w:rsidRPr="00515FFD">
        <w:rPr>
          <w:rFonts w:ascii="Times New Roman" w:hAnsi="Times New Roman" w:cs="Times New Roman"/>
          <w:sz w:val="26"/>
          <w:szCs w:val="26"/>
        </w:rPr>
        <w:t xml:space="preserve">, </w:t>
      </w:r>
      <w:r w:rsidR="00036560" w:rsidRPr="00515FFD">
        <w:rPr>
          <w:rFonts w:ascii="Times New Roman" w:hAnsi="Times New Roman" w:cs="Times New Roman"/>
          <w:sz w:val="26"/>
          <w:szCs w:val="26"/>
        </w:rPr>
        <w:t>доведена информация о принятии нормативно-правового акта и размещении его в официальных источниках</w:t>
      </w:r>
      <w:r w:rsidR="009F58EA" w:rsidRPr="00515FFD">
        <w:rPr>
          <w:rFonts w:ascii="Times New Roman" w:hAnsi="Times New Roman" w:cs="Times New Roman"/>
          <w:sz w:val="26"/>
          <w:szCs w:val="26"/>
        </w:rPr>
        <w:t xml:space="preserve">. Для </w:t>
      </w:r>
      <w:r w:rsidRPr="00515FFD">
        <w:rPr>
          <w:rFonts w:ascii="Times New Roman" w:hAnsi="Times New Roman" w:cs="Times New Roman"/>
          <w:sz w:val="26"/>
          <w:szCs w:val="26"/>
        </w:rPr>
        <w:t>обеспечения</w:t>
      </w:r>
      <w:r w:rsidR="009F58EA" w:rsidRPr="00515FFD">
        <w:rPr>
          <w:rFonts w:ascii="Times New Roman" w:hAnsi="Times New Roman" w:cs="Times New Roman"/>
          <w:sz w:val="26"/>
          <w:szCs w:val="26"/>
        </w:rPr>
        <w:t xml:space="preserve"> свободного доступа к материалу</w:t>
      </w:r>
      <w:r w:rsidRPr="00515FFD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9F58EA" w:rsidRPr="00515FFD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r w:rsidR="00F53606">
        <w:rPr>
          <w:rFonts w:ascii="Times New Roman" w:hAnsi="Times New Roman" w:cs="Times New Roman"/>
          <w:sz w:val="26"/>
          <w:szCs w:val="26"/>
        </w:rPr>
        <w:t xml:space="preserve">Просвет </w:t>
      </w:r>
      <w:r w:rsidR="00036560" w:rsidRPr="00515FFD">
        <w:rPr>
          <w:rFonts w:ascii="Times New Roman" w:hAnsi="Times New Roman" w:cs="Times New Roman"/>
          <w:sz w:val="26"/>
          <w:szCs w:val="26"/>
        </w:rPr>
        <w:t>муниципального района Волжский Самарской области</w:t>
      </w:r>
      <w:r w:rsidRPr="00515FFD">
        <w:rPr>
          <w:rFonts w:ascii="Times New Roman" w:hAnsi="Times New Roman" w:cs="Times New Roman"/>
          <w:sz w:val="26"/>
          <w:szCs w:val="26"/>
        </w:rPr>
        <w:t xml:space="preserve"> создан разд</w:t>
      </w:r>
      <w:r w:rsidR="00B57C7B" w:rsidRPr="00515FFD">
        <w:rPr>
          <w:rFonts w:ascii="Times New Roman" w:hAnsi="Times New Roman" w:cs="Times New Roman"/>
          <w:sz w:val="26"/>
          <w:szCs w:val="26"/>
        </w:rPr>
        <w:t xml:space="preserve">ел «Антимонопольный </w:t>
      </w:r>
      <w:proofErr w:type="spellStart"/>
      <w:r w:rsidR="00B57C7B" w:rsidRPr="00515FF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B57C7B" w:rsidRPr="00515FFD">
        <w:rPr>
          <w:rFonts w:ascii="Times New Roman" w:hAnsi="Times New Roman" w:cs="Times New Roman"/>
          <w:sz w:val="26"/>
          <w:szCs w:val="26"/>
        </w:rPr>
        <w:t>»</w:t>
      </w:r>
      <w:r w:rsidR="009F58EA" w:rsidRPr="00515FFD">
        <w:rPr>
          <w:sz w:val="26"/>
          <w:szCs w:val="26"/>
        </w:rPr>
        <w:t xml:space="preserve"> </w:t>
      </w:r>
    </w:p>
    <w:p w:rsidR="00E93261" w:rsidRPr="00515FFD" w:rsidRDefault="00E01E00" w:rsidP="00E93261">
      <w:pPr>
        <w:pStyle w:val="a3"/>
        <w:ind w:left="3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FFD"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="00E93261" w:rsidRPr="00515FFD">
        <w:rPr>
          <w:rFonts w:ascii="Times New Roman" w:hAnsi="Times New Roman" w:cs="Times New Roman"/>
          <w:b/>
          <w:sz w:val="26"/>
          <w:szCs w:val="26"/>
        </w:rPr>
        <w:t xml:space="preserve">Участие сотрудников </w:t>
      </w:r>
      <w:r w:rsidR="00E63B91" w:rsidRPr="00515FFD">
        <w:rPr>
          <w:rFonts w:ascii="Times New Roman" w:hAnsi="Times New Roman" w:cs="Times New Roman"/>
          <w:b/>
          <w:sz w:val="26"/>
          <w:szCs w:val="26"/>
        </w:rPr>
        <w:t>А</w:t>
      </w:r>
      <w:r w:rsidR="00E93261" w:rsidRPr="00515FFD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r w:rsidR="009F58EA" w:rsidRPr="00515FF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F53606">
        <w:rPr>
          <w:rFonts w:ascii="Times New Roman" w:hAnsi="Times New Roman" w:cs="Times New Roman"/>
          <w:b/>
          <w:sz w:val="26"/>
          <w:szCs w:val="26"/>
        </w:rPr>
        <w:t>Просвет</w:t>
      </w:r>
      <w:r w:rsidR="009F58EA" w:rsidRPr="00515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56F" w:rsidRPr="00515FFD">
        <w:rPr>
          <w:rFonts w:ascii="Times New Roman" w:hAnsi="Times New Roman" w:cs="Times New Roman"/>
          <w:b/>
          <w:sz w:val="26"/>
          <w:szCs w:val="26"/>
        </w:rPr>
        <w:t>муниципального района Волжский</w:t>
      </w:r>
      <w:r w:rsidR="00E93261" w:rsidRPr="00515FFD">
        <w:rPr>
          <w:rFonts w:ascii="Times New Roman" w:hAnsi="Times New Roman" w:cs="Times New Roman"/>
          <w:b/>
          <w:sz w:val="26"/>
          <w:szCs w:val="26"/>
        </w:rPr>
        <w:t xml:space="preserve"> в обучающих мероприятиях по вопросам применения антимонопольного законодательства и организации антимонопольного </w:t>
      </w:r>
      <w:proofErr w:type="spellStart"/>
      <w:r w:rsidR="00E93261" w:rsidRPr="00515FFD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  <w:r w:rsidR="00E93261" w:rsidRPr="00515FFD">
        <w:rPr>
          <w:rFonts w:ascii="Times New Roman" w:hAnsi="Times New Roman" w:cs="Times New Roman"/>
          <w:b/>
          <w:sz w:val="26"/>
          <w:szCs w:val="26"/>
        </w:rPr>
        <w:t>.</w:t>
      </w:r>
    </w:p>
    <w:p w:rsidR="00E93261" w:rsidRPr="00515FFD" w:rsidRDefault="00E93261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5EC" w:rsidRPr="00515FFD" w:rsidRDefault="005F55EC" w:rsidP="005C7FDA">
      <w:pPr>
        <w:pStyle w:val="a3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По мере доведения до Администрации муниципального района </w:t>
      </w:r>
      <w:proofErr w:type="gramStart"/>
      <w:r w:rsidRPr="00515FFD">
        <w:rPr>
          <w:rFonts w:ascii="Times New Roman" w:hAnsi="Times New Roman" w:cs="Times New Roman"/>
          <w:sz w:val="26"/>
          <w:szCs w:val="26"/>
        </w:rPr>
        <w:t>Волжский</w:t>
      </w:r>
      <w:proofErr w:type="gramEnd"/>
      <w:r w:rsidRPr="00515FFD">
        <w:rPr>
          <w:rFonts w:ascii="Times New Roman" w:hAnsi="Times New Roman" w:cs="Times New Roman"/>
          <w:sz w:val="26"/>
          <w:szCs w:val="26"/>
        </w:rPr>
        <w:t xml:space="preserve"> Самарской области методических рекомендаций </w:t>
      </w:r>
      <w:r w:rsidR="00F93E7D" w:rsidRPr="00515FF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15FFD">
        <w:rPr>
          <w:rFonts w:ascii="Times New Roman" w:hAnsi="Times New Roman" w:cs="Times New Roman"/>
          <w:sz w:val="26"/>
          <w:szCs w:val="26"/>
        </w:rPr>
        <w:t xml:space="preserve">о внесении изменений и/или актуализации нормативно-правовых актов и прочих документов от </w:t>
      </w:r>
      <w:r w:rsidRPr="00515FFD">
        <w:rPr>
          <w:rFonts w:ascii="Times New Roman" w:hAnsi="Times New Roman" w:cs="Times New Roman"/>
          <w:sz w:val="26"/>
          <w:szCs w:val="26"/>
        </w:rPr>
        <w:lastRenderedPageBreak/>
        <w:t>вышестоящих органов, информация</w:t>
      </w:r>
      <w:r w:rsidR="00F93E7D" w:rsidRPr="00515FF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15FFD">
        <w:rPr>
          <w:rFonts w:ascii="Times New Roman" w:hAnsi="Times New Roman" w:cs="Times New Roman"/>
          <w:sz w:val="26"/>
          <w:szCs w:val="26"/>
        </w:rPr>
        <w:t xml:space="preserve"> в полном объеме доводится до всех сотрудников, занимающихся разработкой проектов нормативных правовых актов, соглашений и положений Администраци</w:t>
      </w:r>
      <w:r w:rsidR="00F93E7D" w:rsidRPr="00515FFD">
        <w:rPr>
          <w:rFonts w:ascii="Times New Roman" w:hAnsi="Times New Roman" w:cs="Times New Roman"/>
          <w:sz w:val="26"/>
          <w:szCs w:val="26"/>
        </w:rPr>
        <w:t>и</w:t>
      </w:r>
      <w:r w:rsidRPr="00515FF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93E7D" w:rsidRPr="00515FFD">
        <w:rPr>
          <w:rFonts w:ascii="Times New Roman" w:hAnsi="Times New Roman" w:cs="Times New Roman"/>
          <w:sz w:val="26"/>
          <w:szCs w:val="26"/>
        </w:rPr>
        <w:t>я</w:t>
      </w:r>
      <w:r w:rsidRPr="00515FFD">
        <w:rPr>
          <w:rFonts w:ascii="Times New Roman" w:hAnsi="Times New Roman" w:cs="Times New Roman"/>
          <w:sz w:val="26"/>
          <w:szCs w:val="26"/>
        </w:rPr>
        <w:t>.</w:t>
      </w:r>
    </w:p>
    <w:p w:rsidR="00C60890" w:rsidRPr="00515FFD" w:rsidRDefault="001C182A" w:rsidP="00B77C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FFD">
        <w:rPr>
          <w:rFonts w:ascii="Times New Roman" w:hAnsi="Times New Roman" w:cs="Times New Roman"/>
          <w:b/>
          <w:sz w:val="26"/>
          <w:szCs w:val="26"/>
        </w:rPr>
        <w:t xml:space="preserve">Раздел 2. Информация о результатах проведенной работы по выявлению и оценке </w:t>
      </w:r>
      <w:proofErr w:type="spellStart"/>
      <w:r w:rsidRPr="00515FFD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515FFD">
        <w:rPr>
          <w:rFonts w:ascii="Times New Roman" w:hAnsi="Times New Roman" w:cs="Times New Roman"/>
          <w:b/>
          <w:sz w:val="26"/>
          <w:szCs w:val="26"/>
        </w:rPr>
        <w:t>-рисков</w:t>
      </w:r>
    </w:p>
    <w:p w:rsidR="00C60890" w:rsidRPr="00515FFD" w:rsidRDefault="00C60890" w:rsidP="00E01E0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26"/>
          <w:szCs w:val="26"/>
        </w:rPr>
      </w:pP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В целях  выявления  рисков нарушения антимонопольного законодательства  уполномоченным подразделением по организации функционирования антимонопольного </w:t>
      </w:r>
      <w:proofErr w:type="spellStart"/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комплаенса</w:t>
      </w:r>
      <w:proofErr w:type="spellEnd"/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 в Администрации района осуществлен ряд мероприятий, предусмотренных Положением  об  </w:t>
      </w:r>
      <w:proofErr w:type="gramStart"/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антимонопольном</w:t>
      </w:r>
      <w:proofErr w:type="gramEnd"/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proofErr w:type="spellStart"/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комплаенсе</w:t>
      </w:r>
      <w:proofErr w:type="spellEnd"/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, а именно:</w:t>
      </w:r>
    </w:p>
    <w:p w:rsidR="007A21F0" w:rsidRPr="00515FFD" w:rsidRDefault="00F26A3F" w:rsidP="007A21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6"/>
          <w:szCs w:val="26"/>
        </w:rPr>
      </w:pP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- </w:t>
      </w:r>
      <w:r w:rsidR="009F58EA"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разработаны </w:t>
      </w: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r w:rsidR="009F58EA" w:rsidRPr="00515FFD">
        <w:rPr>
          <w:rFonts w:ascii="Times New Roman" w:hAnsi="Times New Roman" w:cs="Times New Roman"/>
          <w:sz w:val="26"/>
          <w:szCs w:val="26"/>
        </w:rPr>
        <w:t>планы</w:t>
      </w:r>
      <w:r w:rsidR="00D57016" w:rsidRPr="00515FFD">
        <w:rPr>
          <w:rFonts w:ascii="Times New Roman" w:hAnsi="Times New Roman" w:cs="Times New Roman"/>
          <w:sz w:val="26"/>
          <w:szCs w:val="26"/>
        </w:rPr>
        <w:t xml:space="preserve"> мероприятий («дорожн</w:t>
      </w:r>
      <w:r w:rsidR="007A21F0" w:rsidRPr="00515FFD">
        <w:rPr>
          <w:rFonts w:ascii="Times New Roman" w:hAnsi="Times New Roman" w:cs="Times New Roman"/>
          <w:sz w:val="26"/>
          <w:szCs w:val="26"/>
        </w:rPr>
        <w:t>ых</w:t>
      </w:r>
      <w:r w:rsidR="00D57016" w:rsidRPr="00515FFD">
        <w:rPr>
          <w:rFonts w:ascii="Times New Roman" w:hAnsi="Times New Roman" w:cs="Times New Roman"/>
          <w:sz w:val="26"/>
          <w:szCs w:val="26"/>
        </w:rPr>
        <w:t xml:space="preserve"> карт») по снижению </w:t>
      </w:r>
      <w:proofErr w:type="spellStart"/>
      <w:r w:rsidR="00D57016" w:rsidRPr="00515FF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D57016" w:rsidRPr="00515FFD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7A21F0" w:rsidRPr="00515FFD">
        <w:rPr>
          <w:rFonts w:ascii="Times New Roman" w:hAnsi="Times New Roman" w:cs="Times New Roman"/>
          <w:sz w:val="26"/>
          <w:szCs w:val="26"/>
        </w:rPr>
        <w:t xml:space="preserve">и карт </w:t>
      </w:r>
      <w:proofErr w:type="spellStart"/>
      <w:r w:rsidR="007A21F0" w:rsidRPr="00515FF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A21F0" w:rsidRPr="00515FFD">
        <w:rPr>
          <w:rFonts w:ascii="Times New Roman" w:hAnsi="Times New Roman" w:cs="Times New Roman"/>
          <w:sz w:val="26"/>
          <w:szCs w:val="26"/>
        </w:rPr>
        <w:t xml:space="preserve">-рисков </w:t>
      </w:r>
      <w:r w:rsidR="00D57016" w:rsidRPr="00515FFD">
        <w:rPr>
          <w:rFonts w:ascii="Times New Roman" w:hAnsi="Times New Roman" w:cs="Times New Roman"/>
          <w:sz w:val="26"/>
          <w:szCs w:val="26"/>
        </w:rPr>
        <w:t>на 2025 год</w:t>
      </w: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;</w:t>
      </w:r>
    </w:p>
    <w:p w:rsidR="00C60890" w:rsidRPr="00515FFD" w:rsidRDefault="00C60890" w:rsidP="007A21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Calibri" w:hAnsi="Times New Roman"/>
          <w:sz w:val="26"/>
          <w:szCs w:val="26"/>
        </w:rPr>
      </w:pP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- проведена оценка вероятных нарушений антимонопольного законодательства в деятельности в период с 20</w:t>
      </w:r>
      <w:r w:rsidR="00F26A3F" w:rsidRPr="00515FFD">
        <w:rPr>
          <w:rFonts w:ascii="Times New Roman" w:eastAsia="Times New Roman" w:hAnsi="Times New Roman"/>
          <w:color w:val="222222"/>
          <w:sz w:val="26"/>
          <w:szCs w:val="26"/>
        </w:rPr>
        <w:t>19</w:t>
      </w: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 по 20</w:t>
      </w:r>
      <w:r w:rsidR="00F26A3F" w:rsidRPr="00515FFD">
        <w:rPr>
          <w:rFonts w:ascii="Times New Roman" w:eastAsia="Times New Roman" w:hAnsi="Times New Roman"/>
          <w:color w:val="222222"/>
          <w:sz w:val="26"/>
          <w:szCs w:val="26"/>
        </w:rPr>
        <w:t>2</w:t>
      </w:r>
      <w:r w:rsidR="00C1263D" w:rsidRPr="00515FFD">
        <w:rPr>
          <w:rFonts w:ascii="Times New Roman" w:eastAsia="Times New Roman" w:hAnsi="Times New Roman"/>
          <w:color w:val="222222"/>
          <w:sz w:val="26"/>
          <w:szCs w:val="26"/>
        </w:rPr>
        <w:t>4</w:t>
      </w: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 годы включительно </w:t>
      </w:r>
      <w:r w:rsidRPr="00515FFD">
        <w:rPr>
          <w:rFonts w:ascii="Times New Roman" w:hAnsi="Times New Roman"/>
          <w:sz w:val="26"/>
          <w:szCs w:val="26"/>
        </w:rPr>
        <w:t>с присвоением каждому из них соответствующего уровня риска</w:t>
      </w: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;</w:t>
      </w:r>
    </w:p>
    <w:p w:rsidR="008C785F" w:rsidRPr="00515FFD" w:rsidRDefault="0031377E" w:rsidP="006B6D4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515FFD">
        <w:rPr>
          <w:rFonts w:ascii="Times New Roman" w:eastAsia="Times New Roman" w:hAnsi="Times New Roman"/>
          <w:sz w:val="26"/>
          <w:szCs w:val="26"/>
        </w:rPr>
        <w:t xml:space="preserve">- </w:t>
      </w:r>
      <w:r w:rsidR="008C785F" w:rsidRPr="00515FFD">
        <w:rPr>
          <w:rFonts w:ascii="Times New Roman" w:eastAsia="Times New Roman" w:hAnsi="Times New Roman"/>
          <w:sz w:val="26"/>
          <w:szCs w:val="26"/>
        </w:rPr>
        <w:t>утвержден</w:t>
      </w:r>
      <w:r w:rsidRPr="00515FFD">
        <w:rPr>
          <w:rFonts w:ascii="Times New Roman" w:eastAsia="Times New Roman" w:hAnsi="Times New Roman"/>
          <w:sz w:val="26"/>
          <w:szCs w:val="26"/>
        </w:rPr>
        <w:t>о</w:t>
      </w:r>
      <w:r w:rsidR="008C785F" w:rsidRPr="00515FFD">
        <w:rPr>
          <w:rFonts w:ascii="Times New Roman" w:eastAsia="Times New Roman" w:hAnsi="Times New Roman"/>
          <w:sz w:val="26"/>
          <w:szCs w:val="26"/>
        </w:rPr>
        <w:t xml:space="preserve"> Постановлени</w:t>
      </w:r>
      <w:r w:rsidRPr="00515FFD">
        <w:rPr>
          <w:rFonts w:ascii="Times New Roman" w:eastAsia="Times New Roman" w:hAnsi="Times New Roman"/>
          <w:sz w:val="26"/>
          <w:szCs w:val="26"/>
        </w:rPr>
        <w:t>е</w:t>
      </w:r>
      <w:r w:rsidR="008C785F" w:rsidRPr="00515FFD">
        <w:rPr>
          <w:rFonts w:ascii="Times New Roman" w:eastAsia="Times New Roman" w:hAnsi="Times New Roman"/>
          <w:sz w:val="26"/>
          <w:szCs w:val="26"/>
        </w:rPr>
        <w:t xml:space="preserve"> об утверждении антимонопольного </w:t>
      </w:r>
      <w:proofErr w:type="spellStart"/>
      <w:r w:rsidR="008C785F" w:rsidRPr="00515FFD">
        <w:rPr>
          <w:rFonts w:ascii="Times New Roman" w:eastAsia="Times New Roman" w:hAnsi="Times New Roman"/>
          <w:sz w:val="26"/>
          <w:szCs w:val="26"/>
        </w:rPr>
        <w:t>комплаенса</w:t>
      </w:r>
      <w:proofErr w:type="spellEnd"/>
      <w:r w:rsidR="00A652B6" w:rsidRPr="00515FFD">
        <w:rPr>
          <w:rFonts w:ascii="Times New Roman" w:eastAsia="Times New Roman" w:hAnsi="Times New Roman"/>
          <w:sz w:val="26"/>
          <w:szCs w:val="26"/>
        </w:rPr>
        <w:t>, информация размещена на сайт</w:t>
      </w:r>
      <w:r w:rsidRPr="00515FFD">
        <w:rPr>
          <w:rFonts w:ascii="Times New Roman" w:eastAsia="Times New Roman" w:hAnsi="Times New Roman"/>
          <w:sz w:val="26"/>
          <w:szCs w:val="26"/>
        </w:rPr>
        <w:t>е</w:t>
      </w:r>
      <w:r w:rsidR="00A652B6" w:rsidRPr="00515FFD">
        <w:rPr>
          <w:rFonts w:ascii="Times New Roman" w:eastAsia="Times New Roman" w:hAnsi="Times New Roman"/>
          <w:sz w:val="26"/>
          <w:szCs w:val="26"/>
        </w:rPr>
        <w:t xml:space="preserve"> поселени</w:t>
      </w:r>
      <w:r w:rsidRPr="00515FFD">
        <w:rPr>
          <w:rFonts w:ascii="Times New Roman" w:eastAsia="Times New Roman" w:hAnsi="Times New Roman"/>
          <w:sz w:val="26"/>
          <w:szCs w:val="26"/>
        </w:rPr>
        <w:t>я</w:t>
      </w:r>
      <w:r w:rsidR="008C785F" w:rsidRPr="00515FFD">
        <w:rPr>
          <w:rFonts w:ascii="Times New Roman" w:eastAsia="Times New Roman" w:hAnsi="Times New Roman"/>
          <w:sz w:val="26"/>
          <w:szCs w:val="26"/>
        </w:rPr>
        <w:t>.</w:t>
      </w:r>
    </w:p>
    <w:p w:rsidR="00C60890" w:rsidRPr="00515FFD" w:rsidRDefault="00C60890" w:rsidP="00E01E0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15FFD">
        <w:rPr>
          <w:rFonts w:ascii="Times New Roman" w:eastAsia="Times New Roman" w:hAnsi="Times New Roman"/>
          <w:sz w:val="26"/>
          <w:szCs w:val="26"/>
        </w:rPr>
        <w:t>Проведенная оценка выявленных рисков нарушения антимонопольного законодательства показала, что риски нарушения антимонопольного законодательства возможны в следующих областях деятельности: при осуществлении государственных закупок, торгов, при разработке нормативно-правовых документов, при предоставлении муниципальных услуг.</w:t>
      </w:r>
    </w:p>
    <w:p w:rsidR="00C60890" w:rsidRPr="00515FFD" w:rsidRDefault="00C60890" w:rsidP="00E01E0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6"/>
          <w:szCs w:val="26"/>
        </w:rPr>
      </w:pP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По   результатам  проведенной оценки рисков нарушения антимонопольного законодательства составлена </w:t>
      </w:r>
      <w:r w:rsidR="0031377E" w:rsidRPr="00515FFD">
        <w:rPr>
          <w:rFonts w:ascii="Times New Roman" w:eastAsia="Times New Roman" w:hAnsi="Times New Roman"/>
          <w:color w:val="222222"/>
          <w:sz w:val="26"/>
          <w:szCs w:val="26"/>
        </w:rPr>
        <w:t>и утверждена</w:t>
      </w: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 </w:t>
      </w:r>
      <w:r w:rsidR="00424355" w:rsidRPr="00515FFD">
        <w:rPr>
          <w:rFonts w:ascii="Times New Roman" w:eastAsia="Times New Roman" w:hAnsi="Times New Roman"/>
          <w:color w:val="222222"/>
          <w:sz w:val="26"/>
          <w:szCs w:val="26"/>
        </w:rPr>
        <w:t xml:space="preserve">карта </w:t>
      </w:r>
      <w:proofErr w:type="spellStart"/>
      <w:r w:rsidR="00424355" w:rsidRPr="00515FFD">
        <w:rPr>
          <w:rFonts w:ascii="Times New Roman" w:eastAsia="Times New Roman" w:hAnsi="Times New Roman"/>
          <w:color w:val="222222"/>
          <w:sz w:val="26"/>
          <w:szCs w:val="26"/>
        </w:rPr>
        <w:t>комплаенс</w:t>
      </w:r>
      <w:proofErr w:type="spellEnd"/>
      <w:r w:rsidR="00424355" w:rsidRPr="00515FFD">
        <w:rPr>
          <w:rFonts w:ascii="Times New Roman" w:eastAsia="Times New Roman" w:hAnsi="Times New Roman"/>
          <w:color w:val="222222"/>
          <w:sz w:val="26"/>
          <w:szCs w:val="26"/>
        </w:rPr>
        <w:t>-рисков</w:t>
      </w:r>
      <w:r w:rsidRPr="00515FFD">
        <w:rPr>
          <w:rFonts w:ascii="Times New Roman" w:eastAsia="Times New Roman" w:hAnsi="Times New Roman"/>
          <w:color w:val="222222"/>
          <w:sz w:val="26"/>
          <w:szCs w:val="26"/>
        </w:rPr>
        <w:t>.</w:t>
      </w:r>
    </w:p>
    <w:p w:rsidR="00C60890" w:rsidRPr="00515FFD" w:rsidRDefault="00C60890" w:rsidP="00E01E0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15FFD">
        <w:rPr>
          <w:sz w:val="26"/>
          <w:szCs w:val="26"/>
        </w:rPr>
        <w:t>По итогам проведенного анализа установлено следующее:</w:t>
      </w:r>
    </w:p>
    <w:p w:rsidR="00C60890" w:rsidRPr="00515FFD" w:rsidRDefault="00C60890" w:rsidP="00E01E0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15FFD">
        <w:rPr>
          <w:rFonts w:ascii="Times New Roman" w:eastAsia="Times New Roman" w:hAnsi="Times New Roman"/>
          <w:sz w:val="26"/>
          <w:szCs w:val="26"/>
        </w:rPr>
        <w:t xml:space="preserve">- рассмотрение дел по вопросам применения и возможного нарушения Администрацией </w:t>
      </w:r>
      <w:r w:rsidR="0031377E" w:rsidRPr="00515FFD">
        <w:rPr>
          <w:rFonts w:ascii="Times New Roman" w:eastAsia="Times New Roman" w:hAnsi="Times New Roman"/>
          <w:sz w:val="26"/>
          <w:szCs w:val="26"/>
        </w:rPr>
        <w:t>поселения</w:t>
      </w:r>
      <w:r w:rsidRPr="00515FFD">
        <w:rPr>
          <w:rFonts w:ascii="Times New Roman" w:eastAsia="Times New Roman" w:hAnsi="Times New Roman"/>
          <w:sz w:val="26"/>
          <w:szCs w:val="26"/>
        </w:rPr>
        <w:t xml:space="preserve"> норм антимонопольного законодательства в судебных инстанциях не осуществлялось</w:t>
      </w:r>
      <w:r w:rsidR="0031377E" w:rsidRPr="00515FFD">
        <w:rPr>
          <w:rFonts w:ascii="Times New Roman" w:eastAsia="Times New Roman" w:hAnsi="Times New Roman"/>
          <w:sz w:val="26"/>
          <w:szCs w:val="26"/>
        </w:rPr>
        <w:t>.</w:t>
      </w:r>
    </w:p>
    <w:p w:rsidR="00515FFD" w:rsidRDefault="00515FFD" w:rsidP="00E6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7B" w:rsidRPr="00515FFD" w:rsidRDefault="00D95CCA" w:rsidP="00E63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FFD">
        <w:rPr>
          <w:rFonts w:ascii="Times New Roman" w:hAnsi="Times New Roman" w:cs="Times New Roman"/>
          <w:b/>
          <w:sz w:val="24"/>
          <w:szCs w:val="24"/>
        </w:rPr>
        <w:t xml:space="preserve">Раздел 3. Информация об исполнении плана мероприятий по снижению </w:t>
      </w:r>
      <w:proofErr w:type="spellStart"/>
      <w:r w:rsidRPr="00515FFD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515FFD">
        <w:rPr>
          <w:rFonts w:ascii="Times New Roman" w:hAnsi="Times New Roman" w:cs="Times New Roman"/>
          <w:b/>
          <w:sz w:val="24"/>
          <w:szCs w:val="24"/>
        </w:rPr>
        <w:t>-рисков на</w:t>
      </w:r>
      <w:r w:rsidR="009A1F40" w:rsidRPr="0051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FFD">
        <w:rPr>
          <w:rFonts w:ascii="Times New Roman" w:hAnsi="Times New Roman" w:cs="Times New Roman"/>
          <w:b/>
          <w:sz w:val="24"/>
          <w:szCs w:val="24"/>
        </w:rPr>
        <w:t>202</w:t>
      </w:r>
      <w:r w:rsidR="00F53606">
        <w:rPr>
          <w:rFonts w:ascii="Times New Roman" w:hAnsi="Times New Roman" w:cs="Times New Roman"/>
          <w:b/>
          <w:sz w:val="24"/>
          <w:szCs w:val="24"/>
        </w:rPr>
        <w:t>5</w:t>
      </w:r>
      <w:r w:rsidRPr="00515F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42D7" w:rsidRPr="00515FFD" w:rsidRDefault="00E63B91" w:rsidP="00E63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FD">
        <w:rPr>
          <w:rFonts w:ascii="Times New Roman" w:hAnsi="Times New Roman"/>
          <w:sz w:val="24"/>
          <w:szCs w:val="24"/>
        </w:rPr>
        <w:t xml:space="preserve">В целях снижения рисков нарушения антимонопольного законодательства на основе Карты </w:t>
      </w:r>
      <w:proofErr w:type="spellStart"/>
      <w:r w:rsidRPr="00515FFD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515FFD">
        <w:rPr>
          <w:rFonts w:ascii="Times New Roman" w:hAnsi="Times New Roman"/>
          <w:sz w:val="24"/>
          <w:szCs w:val="24"/>
        </w:rPr>
        <w:t xml:space="preserve"> – рисков в Администрации </w:t>
      </w:r>
      <w:r w:rsidR="00153525" w:rsidRPr="00515FF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53606">
        <w:rPr>
          <w:rFonts w:ascii="Times New Roman" w:hAnsi="Times New Roman"/>
          <w:sz w:val="24"/>
          <w:szCs w:val="24"/>
        </w:rPr>
        <w:t>Просвет</w:t>
      </w:r>
      <w:r w:rsidR="00153525" w:rsidRPr="00515FFD">
        <w:rPr>
          <w:rFonts w:ascii="Times New Roman" w:hAnsi="Times New Roman"/>
          <w:sz w:val="24"/>
          <w:szCs w:val="24"/>
        </w:rPr>
        <w:t xml:space="preserve">а </w:t>
      </w:r>
      <w:r w:rsidRPr="00515FFD">
        <w:rPr>
          <w:rFonts w:ascii="Times New Roman" w:hAnsi="Times New Roman"/>
          <w:sz w:val="24"/>
          <w:szCs w:val="24"/>
        </w:rPr>
        <w:t xml:space="preserve">муниципального района Волжский разработан </w:t>
      </w:r>
      <w:r w:rsidR="00153525" w:rsidRPr="00515FFD">
        <w:rPr>
          <w:rFonts w:ascii="Times New Roman" w:hAnsi="Times New Roman"/>
          <w:sz w:val="24"/>
          <w:szCs w:val="24"/>
        </w:rPr>
        <w:t xml:space="preserve">и утвержден </w:t>
      </w:r>
      <w:r w:rsidRPr="00515FFD">
        <w:rPr>
          <w:rFonts w:ascii="Times New Roman" w:hAnsi="Times New Roman"/>
          <w:sz w:val="24"/>
          <w:szCs w:val="24"/>
        </w:rPr>
        <w:t xml:space="preserve">План мероприятий («Дорожная карта») по снижению рисков нарушения антимонопольного законодательства в Администрации </w:t>
      </w:r>
      <w:r w:rsidR="00153525" w:rsidRPr="00515FFD">
        <w:rPr>
          <w:rFonts w:ascii="Times New Roman" w:hAnsi="Times New Roman"/>
          <w:sz w:val="24"/>
          <w:szCs w:val="24"/>
        </w:rPr>
        <w:t>поселения</w:t>
      </w:r>
      <w:r w:rsidRPr="00515FFD">
        <w:rPr>
          <w:rFonts w:ascii="Times New Roman" w:hAnsi="Times New Roman"/>
          <w:sz w:val="24"/>
          <w:szCs w:val="24"/>
        </w:rPr>
        <w:t xml:space="preserve"> на 202</w:t>
      </w:r>
      <w:r w:rsidR="00F53606">
        <w:rPr>
          <w:rFonts w:ascii="Times New Roman" w:hAnsi="Times New Roman"/>
          <w:sz w:val="24"/>
          <w:szCs w:val="24"/>
        </w:rPr>
        <w:t>5</w:t>
      </w:r>
      <w:r w:rsidRPr="00515FFD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Pr="00515FFD">
        <w:rPr>
          <w:rFonts w:ascii="Times New Roman" w:hAnsi="Times New Roman"/>
          <w:sz w:val="24"/>
          <w:szCs w:val="24"/>
        </w:rPr>
        <w:t xml:space="preserve"> </w:t>
      </w:r>
      <w:r w:rsidR="00153525" w:rsidRPr="00515FFD">
        <w:rPr>
          <w:rFonts w:ascii="Times New Roman" w:hAnsi="Times New Roman"/>
          <w:sz w:val="24"/>
          <w:szCs w:val="24"/>
        </w:rPr>
        <w:t>.</w:t>
      </w:r>
      <w:proofErr w:type="gramEnd"/>
    </w:p>
    <w:p w:rsidR="004F645E" w:rsidRPr="00515FFD" w:rsidRDefault="004F645E" w:rsidP="00B04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D42" w:rsidRPr="00515FFD" w:rsidRDefault="006B6D42" w:rsidP="00365E5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7C7B" w:rsidRPr="00515FFD" w:rsidRDefault="00365E5C" w:rsidP="00365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F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53525" w:rsidRPr="00515FFD">
        <w:rPr>
          <w:rFonts w:ascii="Times New Roman" w:hAnsi="Times New Roman" w:cs="Times New Roman"/>
          <w:sz w:val="24"/>
          <w:szCs w:val="24"/>
        </w:rPr>
        <w:t>9</w:t>
      </w:r>
      <w:r w:rsidRPr="00515FFD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53525" w:rsidRPr="00515FFD">
        <w:rPr>
          <w:rFonts w:ascii="Times New Roman" w:hAnsi="Times New Roman" w:cs="Times New Roman"/>
          <w:sz w:val="24"/>
          <w:szCs w:val="24"/>
        </w:rPr>
        <w:t>й</w:t>
      </w:r>
      <w:r w:rsidRPr="00515FFD">
        <w:rPr>
          <w:rFonts w:ascii="Times New Roman" w:hAnsi="Times New Roman" w:cs="Times New Roman"/>
          <w:sz w:val="24"/>
          <w:szCs w:val="24"/>
        </w:rPr>
        <w:t xml:space="preserve"> по минимизации и устранению рисков снижению рисков нарушения антимонопольного законодательства </w:t>
      </w:r>
      <w:proofErr w:type="spellStart"/>
      <w:r w:rsidRPr="00515FFD">
        <w:rPr>
          <w:rFonts w:ascii="Times New Roman" w:hAnsi="Times New Roman" w:cs="Times New Roman"/>
          <w:sz w:val="24"/>
          <w:szCs w:val="24"/>
        </w:rPr>
        <w:t>Администрации</w:t>
      </w:r>
      <w:r w:rsidR="00153525" w:rsidRPr="00515FFD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153525" w:rsidRPr="00515FF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53606">
        <w:rPr>
          <w:rFonts w:ascii="Times New Roman" w:hAnsi="Times New Roman" w:cs="Times New Roman"/>
          <w:sz w:val="24"/>
          <w:szCs w:val="24"/>
        </w:rPr>
        <w:t>Просвет</w:t>
      </w:r>
      <w:r w:rsidR="00153525" w:rsidRPr="00515FFD">
        <w:rPr>
          <w:rFonts w:ascii="Times New Roman" w:hAnsi="Times New Roman" w:cs="Times New Roman"/>
          <w:sz w:val="24"/>
          <w:szCs w:val="24"/>
        </w:rPr>
        <w:t xml:space="preserve"> </w:t>
      </w:r>
      <w:r w:rsidRPr="00515FFD"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 выполнены в полном объеме.</w:t>
      </w:r>
    </w:p>
    <w:p w:rsidR="006B6D42" w:rsidRPr="00515FFD" w:rsidRDefault="006B6D42" w:rsidP="00365E5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C" w:rsidRPr="00515FFD" w:rsidRDefault="00365E5C" w:rsidP="00365E5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FFD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о достижении ключевых показателей эффективности функционирования антимонопольного </w:t>
      </w:r>
      <w:proofErr w:type="spellStart"/>
      <w:r w:rsidRPr="00515FFD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515FFD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153525" w:rsidRPr="00515FF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F53606">
        <w:rPr>
          <w:rFonts w:ascii="Times New Roman" w:hAnsi="Times New Roman" w:cs="Times New Roman"/>
          <w:b/>
          <w:sz w:val="24"/>
          <w:szCs w:val="24"/>
        </w:rPr>
        <w:t>Просвет м</w:t>
      </w:r>
      <w:r w:rsidRPr="00515FFD">
        <w:rPr>
          <w:rFonts w:ascii="Times New Roman" w:hAnsi="Times New Roman" w:cs="Times New Roman"/>
          <w:b/>
          <w:sz w:val="24"/>
          <w:szCs w:val="24"/>
        </w:rPr>
        <w:t>униципального района Волжский Самарской области в 202</w:t>
      </w:r>
      <w:r w:rsidR="006B6D42" w:rsidRPr="00515FFD">
        <w:rPr>
          <w:rFonts w:ascii="Times New Roman" w:hAnsi="Times New Roman" w:cs="Times New Roman"/>
          <w:b/>
          <w:sz w:val="24"/>
          <w:szCs w:val="24"/>
        </w:rPr>
        <w:t>4</w:t>
      </w:r>
      <w:r w:rsidRPr="00515FFD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65E5C" w:rsidRPr="00515FFD" w:rsidRDefault="00365E5C" w:rsidP="00365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5FFD">
        <w:rPr>
          <w:rFonts w:ascii="Times New Roman" w:hAnsi="Times New Roman" w:cs="Times New Roman"/>
          <w:b/>
          <w:sz w:val="24"/>
          <w:szCs w:val="24"/>
        </w:rPr>
        <w:t>Перечень ключевых показателей эффективности функционирования в Администрации</w:t>
      </w:r>
      <w:r w:rsidR="00153525" w:rsidRPr="00515FF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53606">
        <w:rPr>
          <w:rFonts w:ascii="Times New Roman" w:hAnsi="Times New Roman" w:cs="Times New Roman"/>
          <w:b/>
          <w:sz w:val="24"/>
          <w:szCs w:val="24"/>
        </w:rPr>
        <w:t>Просвет</w:t>
      </w:r>
      <w:r w:rsidR="00153525" w:rsidRPr="00515F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15FFD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района Волжский</w:t>
      </w:r>
      <w:r w:rsidRPr="0051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FF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Самарской области антимонопольного </w:t>
      </w:r>
      <w:proofErr w:type="spellStart"/>
      <w:r w:rsidRPr="00515FFD">
        <w:rPr>
          <w:rFonts w:ascii="Times New Roman" w:hAnsi="Times New Roman" w:cs="Times New Roman"/>
          <w:b/>
          <w:sz w:val="24"/>
          <w:szCs w:val="24"/>
          <w:lang w:eastAsia="ar-SA"/>
        </w:rPr>
        <w:t>комплаенса</w:t>
      </w:r>
      <w:proofErr w:type="spellEnd"/>
      <w:r w:rsidRPr="00515FF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</w:t>
      </w:r>
      <w:r w:rsidR="00F53606">
        <w:rPr>
          <w:rFonts w:ascii="Times New Roman" w:hAnsi="Times New Roman" w:cs="Times New Roman"/>
          <w:b/>
          <w:sz w:val="24"/>
          <w:szCs w:val="24"/>
          <w:lang w:eastAsia="ar-SA"/>
        </w:rPr>
        <w:t>2025</w:t>
      </w:r>
      <w:r w:rsidRPr="00515FF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6B6D42" w:rsidRPr="00515FFD" w:rsidRDefault="006B6D42" w:rsidP="00365E5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1"/>
        <w:gridCol w:w="1622"/>
        <w:gridCol w:w="8080"/>
      </w:tblGrid>
      <w:tr w:rsidR="00A652B6" w:rsidRPr="00515FFD" w:rsidTr="00515FFD">
        <w:trPr>
          <w:trHeight w:val="7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F536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Целев</w:t>
            </w:r>
            <w:r w:rsidR="006F5BFB" w:rsidRPr="00515FFD">
              <w:rPr>
                <w:rFonts w:ascii="Times New Roman" w:hAnsi="Times New Roman" w:cs="Times New Roman"/>
                <w:sz w:val="20"/>
                <w:szCs w:val="20"/>
              </w:rPr>
              <w:t>ое значение на 202</w:t>
            </w:r>
            <w:r w:rsidR="00F536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Методика расчета</w:t>
            </w:r>
          </w:p>
        </w:tc>
      </w:tr>
      <w:tr w:rsidR="00A652B6" w:rsidRPr="00515FFD" w:rsidTr="00515FFD">
        <w:trPr>
          <w:trHeight w:val="31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pStyle w:val="21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15FFD">
              <w:rPr>
                <w:rStyle w:val="2Exact2"/>
                <w:color w:val="000000"/>
                <w:sz w:val="20"/>
                <w:szCs w:val="20"/>
              </w:rPr>
              <w:t>Количество нарушений антимонопольного законодательства, единиц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0E15BA" w:rsidP="008E4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Рассчитывается как сумма:</w:t>
            </w:r>
          </w:p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- количество возбужденных антимонопольным органом в отношении администрации антимонопольных дел;</w:t>
            </w:r>
          </w:p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- количество выданных антимонопольным органом администрации предупреждений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- количество направленных антимонопольным органом администрации предостережений о недопустимости совершения действий, которые могут привести к нарушению антимонопольного законодательства</w:t>
            </w:r>
          </w:p>
        </w:tc>
      </w:tr>
      <w:tr w:rsidR="00A652B6" w:rsidRPr="00515FFD" w:rsidTr="00B77C26">
        <w:trPr>
          <w:trHeight w:val="3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pStyle w:val="210"/>
              <w:spacing w:line="240" w:lineRule="auto"/>
              <w:rPr>
                <w:rStyle w:val="2Exact2"/>
                <w:color w:val="000000"/>
                <w:sz w:val="20"/>
                <w:szCs w:val="20"/>
              </w:rPr>
            </w:pPr>
            <w:r w:rsidRPr="00515FFD">
              <w:rPr>
                <w:rStyle w:val="2Exact2"/>
                <w:color w:val="000000"/>
                <w:sz w:val="20"/>
                <w:szCs w:val="20"/>
              </w:rPr>
              <w:t xml:space="preserve">Доля НПА администрации, в которых риски нарушения антимонопольного законодательства выявлены </w:t>
            </w:r>
            <w:r w:rsidRPr="00515FFD">
              <w:rPr>
                <w:rStyle w:val="2Exact2"/>
                <w:color w:val="000000"/>
                <w:sz w:val="20"/>
                <w:szCs w:val="20"/>
              </w:rPr>
              <w:lastRenderedPageBreak/>
              <w:t>антимонопольным органом, процентов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B6" w:rsidRPr="00515FFD" w:rsidRDefault="00A652B6" w:rsidP="006B6D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Рассчитывается как отношение количества нормативных правовых акто</w:t>
            </w:r>
            <w:r w:rsidR="006B6D42" w:rsidRPr="00515FFD">
              <w:rPr>
                <w:rFonts w:ascii="Times New Roman" w:hAnsi="Times New Roman" w:cs="Times New Roman"/>
                <w:sz w:val="20"/>
                <w:szCs w:val="20"/>
              </w:rPr>
              <w:t>в администрации, принятых в 2024</w:t>
            </w: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 xml:space="preserve"> году, в которых риски нарушения антимонопольного законодательства </w:t>
            </w:r>
            <w:r w:rsidRPr="0051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выявлены антимонопольным органом, к общему количеству нормативных правовых актов администрации </w:t>
            </w:r>
            <w:proofErr w:type="spellStart"/>
            <w:r w:rsidR="006B6D42" w:rsidRPr="00515FFD">
              <w:rPr>
                <w:rFonts w:ascii="Times New Roman" w:hAnsi="Times New Roman" w:cs="Times New Roman"/>
                <w:sz w:val="20"/>
                <w:szCs w:val="20"/>
              </w:rPr>
              <w:t>инятых</w:t>
            </w:r>
            <w:proofErr w:type="spellEnd"/>
            <w:r w:rsidR="006B6D42" w:rsidRPr="00515FFD">
              <w:rPr>
                <w:rFonts w:ascii="Times New Roman" w:hAnsi="Times New Roman" w:cs="Times New Roman"/>
                <w:sz w:val="20"/>
                <w:szCs w:val="20"/>
              </w:rPr>
              <w:t xml:space="preserve"> в 2024</w:t>
            </w: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A652B6" w:rsidRPr="00515FFD" w:rsidTr="00A652B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pStyle w:val="210"/>
              <w:shd w:val="clear" w:color="auto" w:fill="auto"/>
              <w:spacing w:line="240" w:lineRule="auto"/>
              <w:rPr>
                <w:rStyle w:val="2Exact2"/>
                <w:color w:val="000000"/>
                <w:sz w:val="20"/>
                <w:szCs w:val="20"/>
              </w:rPr>
            </w:pPr>
            <w:r w:rsidRPr="00515FFD">
              <w:rPr>
                <w:rStyle w:val="2Exact2"/>
                <w:color w:val="000000"/>
                <w:sz w:val="20"/>
                <w:szCs w:val="20"/>
              </w:rPr>
              <w:lastRenderedPageBreak/>
              <w:t xml:space="preserve">Доля НПА муниципального района </w:t>
            </w:r>
            <w:proofErr w:type="gramStart"/>
            <w:r w:rsidRPr="00515FFD">
              <w:rPr>
                <w:rStyle w:val="2Exact2"/>
                <w:color w:val="000000"/>
                <w:sz w:val="20"/>
                <w:szCs w:val="20"/>
              </w:rPr>
              <w:t>Волжский</w:t>
            </w:r>
            <w:proofErr w:type="gramEnd"/>
            <w:r w:rsidRPr="00515FFD">
              <w:rPr>
                <w:rStyle w:val="2Exact2"/>
                <w:color w:val="000000"/>
                <w:sz w:val="20"/>
                <w:szCs w:val="20"/>
              </w:rPr>
              <w:t>, разработчиком которых выступала администрация, в которых риски нарушения антимонопольного законодательства выявлены антимонопольным органом, процентов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B6" w:rsidRPr="00515FFD" w:rsidRDefault="00A652B6" w:rsidP="00C12F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Рассчитывается как отношение количества нормативных правовых актов, принятых в муниципальном районе Волжский Самарской области в 202</w:t>
            </w:r>
            <w:r w:rsidR="00C12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 xml:space="preserve"> году, разработчиком которых выступила администрация, в которых риски нарушения антимонопольного законодательства выявлены антимонопольным органом, к общему количеству нормативных правовых актов администрации, принятых в муниципальном районе </w:t>
            </w:r>
            <w:r w:rsidR="00C12FFB"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, разработчиком которых выступила  администрация</w:t>
            </w:r>
            <w:proofErr w:type="gramEnd"/>
          </w:p>
        </w:tc>
      </w:tr>
      <w:tr w:rsidR="00A652B6" w:rsidRPr="00515FFD" w:rsidTr="00A652B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pStyle w:val="210"/>
              <w:shd w:val="clear" w:color="auto" w:fill="auto"/>
              <w:spacing w:line="240" w:lineRule="auto"/>
              <w:rPr>
                <w:rStyle w:val="2Exact2"/>
                <w:color w:val="000000"/>
                <w:sz w:val="20"/>
                <w:szCs w:val="20"/>
              </w:rPr>
            </w:pPr>
            <w:r w:rsidRPr="00515FFD">
              <w:rPr>
                <w:rStyle w:val="2Exact2"/>
                <w:color w:val="000000"/>
                <w:sz w:val="20"/>
                <w:szCs w:val="20"/>
              </w:rPr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15FFD">
              <w:rPr>
                <w:rStyle w:val="2Exact2"/>
                <w:color w:val="000000"/>
                <w:sz w:val="20"/>
                <w:szCs w:val="20"/>
              </w:rPr>
              <w:t>комплаенсу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B6" w:rsidRPr="00515FFD" w:rsidRDefault="00A652B6" w:rsidP="008E4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FFD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как отношение количества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комплаенсу</w:t>
            </w:r>
            <w:proofErr w:type="spellEnd"/>
            <w:r w:rsidRPr="00515FFD">
              <w:rPr>
                <w:rFonts w:ascii="Times New Roman" w:hAnsi="Times New Roman" w:cs="Times New Roman"/>
                <w:sz w:val="20"/>
                <w:szCs w:val="20"/>
              </w:rPr>
              <w:t>, к общему количеству сотрудников администрации</w:t>
            </w:r>
          </w:p>
        </w:tc>
      </w:tr>
    </w:tbl>
    <w:p w:rsidR="00CE7825" w:rsidRPr="00515FFD" w:rsidRDefault="00CE7825" w:rsidP="00397169">
      <w:pPr>
        <w:rPr>
          <w:rFonts w:ascii="Times New Roman" w:hAnsi="Times New Roman" w:cs="Times New Roman"/>
          <w:b/>
          <w:sz w:val="20"/>
          <w:szCs w:val="20"/>
        </w:rPr>
      </w:pPr>
    </w:p>
    <w:p w:rsidR="00397169" w:rsidRPr="00515FFD" w:rsidRDefault="00397169" w:rsidP="003B2C7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FFD">
        <w:rPr>
          <w:rFonts w:ascii="Times New Roman" w:hAnsi="Times New Roman" w:cs="Times New Roman"/>
          <w:sz w:val="26"/>
          <w:szCs w:val="26"/>
        </w:rPr>
        <w:t xml:space="preserve">Из </w:t>
      </w:r>
      <w:r w:rsidR="00A652B6" w:rsidRPr="00515FFD">
        <w:rPr>
          <w:rFonts w:ascii="Times New Roman" w:hAnsi="Times New Roman" w:cs="Times New Roman"/>
          <w:sz w:val="26"/>
          <w:szCs w:val="26"/>
        </w:rPr>
        <w:t>4</w:t>
      </w:r>
      <w:r w:rsidRPr="00515FFD">
        <w:rPr>
          <w:rFonts w:ascii="Times New Roman" w:hAnsi="Times New Roman" w:cs="Times New Roman"/>
          <w:sz w:val="26"/>
          <w:szCs w:val="26"/>
        </w:rPr>
        <w:t>-х к</w:t>
      </w:r>
      <w:bookmarkStart w:id="0" w:name="_GoBack"/>
      <w:bookmarkEnd w:id="0"/>
      <w:r w:rsidRPr="00515FFD">
        <w:rPr>
          <w:rFonts w:ascii="Times New Roman" w:hAnsi="Times New Roman" w:cs="Times New Roman"/>
          <w:sz w:val="26"/>
          <w:szCs w:val="26"/>
        </w:rPr>
        <w:t xml:space="preserve">лючевых показателей эффективности функционирования антимонопольного </w:t>
      </w:r>
      <w:proofErr w:type="spellStart"/>
      <w:r w:rsidRPr="00515FFD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53525" w:rsidRPr="00515FF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12FFB">
        <w:rPr>
          <w:rFonts w:ascii="Times New Roman" w:hAnsi="Times New Roman" w:cs="Times New Roman"/>
          <w:sz w:val="26"/>
          <w:szCs w:val="26"/>
        </w:rPr>
        <w:t>Просвет</w:t>
      </w:r>
      <w:r w:rsidR="00153525" w:rsidRPr="00515FFD">
        <w:rPr>
          <w:rFonts w:ascii="Times New Roman" w:hAnsi="Times New Roman" w:cs="Times New Roman"/>
          <w:sz w:val="26"/>
          <w:szCs w:val="26"/>
        </w:rPr>
        <w:t xml:space="preserve"> </w:t>
      </w:r>
      <w:r w:rsidRPr="00515FFD">
        <w:rPr>
          <w:rFonts w:ascii="Times New Roman" w:hAnsi="Times New Roman" w:cs="Times New Roman"/>
          <w:sz w:val="26"/>
          <w:szCs w:val="26"/>
        </w:rPr>
        <w:t>муниципального района Волжский Самарской области достигнуты целевые значения по одному показателю</w:t>
      </w:r>
      <w:r w:rsidR="00A652B6" w:rsidRPr="00515FFD">
        <w:rPr>
          <w:rFonts w:ascii="Times New Roman" w:hAnsi="Times New Roman" w:cs="Times New Roman"/>
          <w:sz w:val="26"/>
          <w:szCs w:val="26"/>
        </w:rPr>
        <w:t xml:space="preserve"> «Доля сотрудников администрации, с которыми были проведены </w:t>
      </w:r>
      <w:proofErr w:type="gramStart"/>
      <w:r w:rsidR="00A652B6" w:rsidRPr="00515FFD">
        <w:rPr>
          <w:rFonts w:ascii="Times New Roman" w:hAnsi="Times New Roman" w:cs="Times New Roman"/>
          <w:sz w:val="26"/>
          <w:szCs w:val="26"/>
        </w:rPr>
        <w:t>обучение мероприятия по</w:t>
      </w:r>
      <w:proofErr w:type="gramEnd"/>
      <w:r w:rsidR="00A652B6" w:rsidRPr="00515FFD">
        <w:rPr>
          <w:rFonts w:ascii="Times New Roman" w:hAnsi="Times New Roman" w:cs="Times New Roman"/>
          <w:sz w:val="26"/>
          <w:szCs w:val="26"/>
        </w:rPr>
        <w:t xml:space="preserve"> антимонопольному законодательству </w:t>
      </w:r>
      <w:r w:rsidR="00153525" w:rsidRPr="00515FFD">
        <w:rPr>
          <w:rFonts w:ascii="Times New Roman" w:hAnsi="Times New Roman" w:cs="Times New Roman"/>
          <w:sz w:val="26"/>
          <w:szCs w:val="26"/>
        </w:rPr>
        <w:t xml:space="preserve"> </w:t>
      </w:r>
      <w:r w:rsidR="00A652B6" w:rsidRPr="00515FFD">
        <w:rPr>
          <w:rFonts w:ascii="Times New Roman" w:hAnsi="Times New Roman" w:cs="Times New Roman"/>
          <w:sz w:val="26"/>
          <w:szCs w:val="26"/>
        </w:rPr>
        <w:t xml:space="preserve">и антимонопольному </w:t>
      </w:r>
      <w:proofErr w:type="spellStart"/>
      <w:r w:rsidR="00A652B6" w:rsidRPr="00515FFD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Pr="00515FFD">
        <w:rPr>
          <w:rFonts w:ascii="Times New Roman" w:hAnsi="Times New Roman" w:cs="Times New Roman"/>
          <w:sz w:val="26"/>
          <w:szCs w:val="26"/>
        </w:rPr>
        <w:t>.</w:t>
      </w:r>
      <w:r w:rsidR="000B4A8E" w:rsidRPr="00515F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169" w:rsidRPr="00515FFD" w:rsidRDefault="00397169" w:rsidP="00397169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7322" w:rsidRPr="00515FFD" w:rsidRDefault="00F97322" w:rsidP="001640BF">
      <w:pPr>
        <w:tabs>
          <w:tab w:val="left" w:pos="131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97322" w:rsidRPr="00515FFD" w:rsidSect="004243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C2" w:rsidRDefault="00A20CC2" w:rsidP="006B6D42">
      <w:pPr>
        <w:spacing w:after="0" w:line="240" w:lineRule="auto"/>
      </w:pPr>
      <w:r>
        <w:separator/>
      </w:r>
    </w:p>
  </w:endnote>
  <w:endnote w:type="continuationSeparator" w:id="0">
    <w:p w:rsidR="00A20CC2" w:rsidRDefault="00A20CC2" w:rsidP="006B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C2" w:rsidRDefault="00A20CC2" w:rsidP="006B6D42">
      <w:pPr>
        <w:spacing w:after="0" w:line="240" w:lineRule="auto"/>
      </w:pPr>
      <w:r>
        <w:separator/>
      </w:r>
    </w:p>
  </w:footnote>
  <w:footnote w:type="continuationSeparator" w:id="0">
    <w:p w:rsidR="00A20CC2" w:rsidRDefault="00A20CC2" w:rsidP="006B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E1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D93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935EA"/>
    <w:multiLevelType w:val="multilevel"/>
    <w:tmpl w:val="801A0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AE1BDC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709B1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67BC9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A2CD7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B2C21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451EB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F0278"/>
    <w:multiLevelType w:val="hybridMultilevel"/>
    <w:tmpl w:val="9C1EC326"/>
    <w:lvl w:ilvl="0" w:tplc="0A025D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3D"/>
    <w:rsid w:val="00010C60"/>
    <w:rsid w:val="00036560"/>
    <w:rsid w:val="00046FD0"/>
    <w:rsid w:val="000B4A8E"/>
    <w:rsid w:val="000C3618"/>
    <w:rsid w:val="000E15BA"/>
    <w:rsid w:val="00153525"/>
    <w:rsid w:val="001640BF"/>
    <w:rsid w:val="00177AC3"/>
    <w:rsid w:val="001A33A0"/>
    <w:rsid w:val="001C182A"/>
    <w:rsid w:val="001C7984"/>
    <w:rsid w:val="001D6984"/>
    <w:rsid w:val="00283634"/>
    <w:rsid w:val="002E0275"/>
    <w:rsid w:val="002E408B"/>
    <w:rsid w:val="002E65C8"/>
    <w:rsid w:val="0031377E"/>
    <w:rsid w:val="00357E8B"/>
    <w:rsid w:val="00365E5C"/>
    <w:rsid w:val="00383ACF"/>
    <w:rsid w:val="00397169"/>
    <w:rsid w:val="003B2C70"/>
    <w:rsid w:val="00424355"/>
    <w:rsid w:val="00426CC4"/>
    <w:rsid w:val="004519CF"/>
    <w:rsid w:val="004556B9"/>
    <w:rsid w:val="00464A31"/>
    <w:rsid w:val="004A285F"/>
    <w:rsid w:val="004F645E"/>
    <w:rsid w:val="00515FFD"/>
    <w:rsid w:val="00517B95"/>
    <w:rsid w:val="005448C1"/>
    <w:rsid w:val="0058300E"/>
    <w:rsid w:val="00592953"/>
    <w:rsid w:val="005C7FDA"/>
    <w:rsid w:val="005F1FD6"/>
    <w:rsid w:val="005F55EC"/>
    <w:rsid w:val="00605E2E"/>
    <w:rsid w:val="00641EF6"/>
    <w:rsid w:val="00675B22"/>
    <w:rsid w:val="00684784"/>
    <w:rsid w:val="006B6D42"/>
    <w:rsid w:val="006E08AD"/>
    <w:rsid w:val="006E264A"/>
    <w:rsid w:val="006F2081"/>
    <w:rsid w:val="006F5BF0"/>
    <w:rsid w:val="006F5BFB"/>
    <w:rsid w:val="007352D6"/>
    <w:rsid w:val="007A21F0"/>
    <w:rsid w:val="007A2A64"/>
    <w:rsid w:val="007A6827"/>
    <w:rsid w:val="008C785F"/>
    <w:rsid w:val="008D33F4"/>
    <w:rsid w:val="008E419E"/>
    <w:rsid w:val="008E4B1D"/>
    <w:rsid w:val="00904597"/>
    <w:rsid w:val="009A1F40"/>
    <w:rsid w:val="009B3C9B"/>
    <w:rsid w:val="009D32AC"/>
    <w:rsid w:val="009F58EA"/>
    <w:rsid w:val="00A20CC2"/>
    <w:rsid w:val="00A5175C"/>
    <w:rsid w:val="00A6430E"/>
    <w:rsid w:val="00A652B6"/>
    <w:rsid w:val="00B042D7"/>
    <w:rsid w:val="00B4656F"/>
    <w:rsid w:val="00B57C7B"/>
    <w:rsid w:val="00B73B90"/>
    <w:rsid w:val="00B77C26"/>
    <w:rsid w:val="00B82BBE"/>
    <w:rsid w:val="00BC080D"/>
    <w:rsid w:val="00BE70A5"/>
    <w:rsid w:val="00BF0AEE"/>
    <w:rsid w:val="00C00C03"/>
    <w:rsid w:val="00C1263D"/>
    <w:rsid w:val="00C12FFB"/>
    <w:rsid w:val="00C14FB6"/>
    <w:rsid w:val="00C5402A"/>
    <w:rsid w:val="00C60890"/>
    <w:rsid w:val="00C86C9D"/>
    <w:rsid w:val="00CA6951"/>
    <w:rsid w:val="00CB23CA"/>
    <w:rsid w:val="00CB4481"/>
    <w:rsid w:val="00CE65BE"/>
    <w:rsid w:val="00CE7825"/>
    <w:rsid w:val="00D57016"/>
    <w:rsid w:val="00D75D49"/>
    <w:rsid w:val="00D86224"/>
    <w:rsid w:val="00D95CCA"/>
    <w:rsid w:val="00D9703D"/>
    <w:rsid w:val="00E01E00"/>
    <w:rsid w:val="00E0758D"/>
    <w:rsid w:val="00E3306D"/>
    <w:rsid w:val="00E44AE9"/>
    <w:rsid w:val="00E61AAF"/>
    <w:rsid w:val="00E63B91"/>
    <w:rsid w:val="00E84949"/>
    <w:rsid w:val="00E93261"/>
    <w:rsid w:val="00EA00FB"/>
    <w:rsid w:val="00F24C83"/>
    <w:rsid w:val="00F26A3F"/>
    <w:rsid w:val="00F27680"/>
    <w:rsid w:val="00F4552C"/>
    <w:rsid w:val="00F53606"/>
    <w:rsid w:val="00F56288"/>
    <w:rsid w:val="00F93E7D"/>
    <w:rsid w:val="00F97322"/>
    <w:rsid w:val="00FC6D3B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7F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18"/>
    <w:pPr>
      <w:ind w:left="720"/>
      <w:contextualSpacing/>
    </w:pPr>
  </w:style>
  <w:style w:type="table" w:styleId="a4">
    <w:name w:val="Table Grid"/>
    <w:basedOn w:val="a1"/>
    <w:uiPriority w:val="39"/>
    <w:rsid w:val="000C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7F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C7FD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C7FD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C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C6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CB4481"/>
  </w:style>
  <w:style w:type="paragraph" w:customStyle="1" w:styleId="s16">
    <w:name w:val="s_16"/>
    <w:basedOn w:val="a"/>
    <w:uiPriority w:val="99"/>
    <w:rsid w:val="00B042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B042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E5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10"/>
    <w:uiPriority w:val="99"/>
    <w:locked/>
    <w:rsid w:val="00A652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652B6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2">
    <w:name w:val="Основной текст (2) Exact2"/>
    <w:basedOn w:val="21"/>
    <w:uiPriority w:val="99"/>
    <w:rsid w:val="00A652B6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D42"/>
  </w:style>
  <w:style w:type="paragraph" w:styleId="ab">
    <w:name w:val="footer"/>
    <w:basedOn w:val="a"/>
    <w:link w:val="ac"/>
    <w:uiPriority w:val="99"/>
    <w:unhideWhenUsed/>
    <w:rsid w:val="006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7F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18"/>
    <w:pPr>
      <w:ind w:left="720"/>
      <w:contextualSpacing/>
    </w:pPr>
  </w:style>
  <w:style w:type="table" w:styleId="a4">
    <w:name w:val="Table Grid"/>
    <w:basedOn w:val="a1"/>
    <w:uiPriority w:val="39"/>
    <w:rsid w:val="000C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7F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C7FD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C7FD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C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C6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CB4481"/>
  </w:style>
  <w:style w:type="paragraph" w:customStyle="1" w:styleId="s16">
    <w:name w:val="s_16"/>
    <w:basedOn w:val="a"/>
    <w:uiPriority w:val="99"/>
    <w:rsid w:val="00B042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B042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E5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10"/>
    <w:uiPriority w:val="99"/>
    <w:locked/>
    <w:rsid w:val="00A652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652B6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2">
    <w:name w:val="Основной текст (2) Exact2"/>
    <w:basedOn w:val="21"/>
    <w:uiPriority w:val="99"/>
    <w:rsid w:val="00A652B6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D42"/>
  </w:style>
  <w:style w:type="paragraph" w:styleId="ab">
    <w:name w:val="footer"/>
    <w:basedOn w:val="a"/>
    <w:link w:val="ac"/>
    <w:uiPriority w:val="99"/>
    <w:unhideWhenUsed/>
    <w:rsid w:val="006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301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09963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6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214851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419B-8625-4084-B736-F7614120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Полина Олеговна</dc:creator>
  <cp:lastModifiedBy>ПК-1</cp:lastModifiedBy>
  <cp:revision>23</cp:revision>
  <cp:lastPrinted>2025-01-14T10:34:00Z</cp:lastPrinted>
  <dcterms:created xsi:type="dcterms:W3CDTF">2024-02-09T06:54:00Z</dcterms:created>
  <dcterms:modified xsi:type="dcterms:W3CDTF">2025-01-22T06:48:00Z</dcterms:modified>
</cp:coreProperties>
</file>